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28" w:rsidRPr="00C50D28" w:rsidRDefault="00F65B5E" w:rsidP="00F65B5E">
      <w:pPr>
        <w:spacing w:after="0"/>
        <w:rPr>
          <w:rFonts w:ascii="Times New Roman" w:hAnsi="Times New Roman" w:cs="Times New Roman"/>
          <w:b/>
          <w:sz w:val="24"/>
          <w:szCs w:val="24"/>
        </w:rPr>
      </w:pPr>
      <w:r>
        <w:rPr>
          <w:rFonts w:ascii="Times New Roman" w:hAnsi="Times New Roman" w:cs="Times New Roman"/>
          <w:b/>
          <w:sz w:val="24"/>
          <w:szCs w:val="24"/>
        </w:rPr>
        <w:t xml:space="preserve">ПРОЕКТ                                        </w:t>
      </w:r>
      <w:r w:rsidR="00C50D28" w:rsidRPr="00C50D28">
        <w:rPr>
          <w:rFonts w:ascii="Times New Roman" w:hAnsi="Times New Roman" w:cs="Times New Roman"/>
          <w:b/>
          <w:sz w:val="24"/>
          <w:szCs w:val="24"/>
        </w:rPr>
        <w:t>АДМИНИСТРАЦИЯ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МУНИЦИПАЛЬНОГО ОБРАЗОВАНИЯ</w:t>
      </w:r>
    </w:p>
    <w:p w:rsidR="00C50D28" w:rsidRPr="00C50D28" w:rsidRDefault="00C50D28" w:rsidP="00C50D28">
      <w:pPr>
        <w:spacing w:after="0"/>
        <w:jc w:val="center"/>
        <w:rPr>
          <w:rFonts w:ascii="Times New Roman" w:hAnsi="Times New Roman" w:cs="Times New Roman"/>
          <w:b/>
          <w:sz w:val="24"/>
          <w:szCs w:val="24"/>
        </w:rPr>
      </w:pPr>
      <w:r w:rsidRPr="00C50D28">
        <w:rPr>
          <w:rFonts w:ascii="Times New Roman" w:hAnsi="Times New Roman" w:cs="Times New Roman"/>
          <w:b/>
          <w:sz w:val="24"/>
          <w:szCs w:val="24"/>
        </w:rPr>
        <w:t>СЕРГЕЕВСКОЕ СЕЛЬСКОЕ ПОСЕЛЕНИЕ</w:t>
      </w:r>
    </w:p>
    <w:p w:rsidR="00C50D28" w:rsidRPr="00C50D28" w:rsidRDefault="00C50D28" w:rsidP="00C50D28">
      <w:pPr>
        <w:spacing w:after="0"/>
        <w:jc w:val="center"/>
        <w:rPr>
          <w:rFonts w:ascii="Times New Roman" w:hAnsi="Times New Roman" w:cs="Times New Roman"/>
          <w:b/>
          <w:sz w:val="24"/>
          <w:szCs w:val="24"/>
        </w:rPr>
      </w:pPr>
    </w:p>
    <w:p w:rsidR="00C50D28" w:rsidRPr="00D877FB" w:rsidRDefault="00C50D28" w:rsidP="00C50D28">
      <w:pPr>
        <w:spacing w:after="0"/>
        <w:rPr>
          <w:rFonts w:ascii="Times New Roman" w:hAnsi="Times New Roman" w:cs="Times New Roman"/>
          <w:sz w:val="24"/>
          <w:szCs w:val="24"/>
          <w:u w:val="single"/>
        </w:rPr>
      </w:pPr>
      <w:r w:rsidRPr="00C50D28">
        <w:rPr>
          <w:rFonts w:ascii="Times New Roman" w:hAnsi="Times New Roman" w:cs="Times New Roman"/>
          <w:sz w:val="24"/>
          <w:szCs w:val="24"/>
          <w:u w:val="single"/>
        </w:rPr>
        <w:t>____________________________________________________________</w:t>
      </w:r>
      <w:r>
        <w:rPr>
          <w:rFonts w:ascii="Times New Roman" w:hAnsi="Times New Roman" w:cs="Times New Roman"/>
          <w:sz w:val="24"/>
          <w:szCs w:val="24"/>
          <w:u w:val="single"/>
        </w:rPr>
        <w:t>_________________</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tabs>
          <w:tab w:val="left" w:pos="3855"/>
        </w:tabs>
        <w:spacing w:after="0"/>
        <w:jc w:val="both"/>
        <w:rPr>
          <w:rFonts w:ascii="Times New Roman" w:hAnsi="Times New Roman" w:cs="Times New Roman"/>
          <w:sz w:val="24"/>
          <w:szCs w:val="24"/>
        </w:rPr>
      </w:pPr>
      <w:r>
        <w:rPr>
          <w:rFonts w:ascii="Times New Roman" w:hAnsi="Times New Roman" w:cs="Times New Roman"/>
          <w:sz w:val="24"/>
          <w:szCs w:val="24"/>
        </w:rPr>
        <w:t>«__»</w:t>
      </w:r>
      <w:r w:rsidRPr="00C50D28">
        <w:rPr>
          <w:rFonts w:ascii="Times New Roman" w:hAnsi="Times New Roman" w:cs="Times New Roman"/>
          <w:sz w:val="24"/>
          <w:szCs w:val="24"/>
        </w:rPr>
        <w:t>.12.201</w:t>
      </w:r>
      <w:r>
        <w:rPr>
          <w:rFonts w:ascii="Times New Roman" w:hAnsi="Times New Roman" w:cs="Times New Roman"/>
          <w:sz w:val="24"/>
          <w:szCs w:val="24"/>
        </w:rPr>
        <w:t>6</w:t>
      </w:r>
      <w:r w:rsidRPr="00C50D28">
        <w:rPr>
          <w:rFonts w:ascii="Times New Roman" w:hAnsi="Times New Roman" w:cs="Times New Roman"/>
          <w:sz w:val="24"/>
          <w:szCs w:val="24"/>
        </w:rPr>
        <w:t xml:space="preserve">.                                                                                                               № </w:t>
      </w:r>
      <w:r>
        <w:rPr>
          <w:rFonts w:ascii="Times New Roman" w:hAnsi="Times New Roman" w:cs="Times New Roman"/>
          <w:sz w:val="24"/>
          <w:szCs w:val="24"/>
        </w:rPr>
        <w:t>__</w:t>
      </w:r>
    </w:p>
    <w:p w:rsidR="00C50D28" w:rsidRPr="00C50D28" w:rsidRDefault="00C50D28" w:rsidP="00C50D28">
      <w:pPr>
        <w:tabs>
          <w:tab w:val="left" w:pos="3855"/>
        </w:tabs>
        <w:spacing w:after="0"/>
        <w:jc w:val="both"/>
        <w:rPr>
          <w:rFonts w:ascii="Times New Roman" w:hAnsi="Times New Roman" w:cs="Times New Roman"/>
          <w:sz w:val="24"/>
          <w:szCs w:val="24"/>
        </w:rPr>
      </w:pPr>
    </w:p>
    <w:p w:rsidR="00C50D28" w:rsidRPr="00C50D28" w:rsidRDefault="00C50D28" w:rsidP="00C50D28">
      <w:pPr>
        <w:tabs>
          <w:tab w:val="left" w:pos="3855"/>
        </w:tabs>
        <w:spacing w:after="0"/>
        <w:jc w:val="center"/>
        <w:rPr>
          <w:rFonts w:ascii="Times New Roman" w:hAnsi="Times New Roman" w:cs="Times New Roman"/>
          <w:b/>
          <w:sz w:val="24"/>
          <w:szCs w:val="24"/>
        </w:rPr>
      </w:pPr>
      <w:r w:rsidRPr="00C50D28">
        <w:rPr>
          <w:rFonts w:ascii="Times New Roman" w:hAnsi="Times New Roman" w:cs="Times New Roman"/>
          <w:b/>
          <w:sz w:val="24"/>
          <w:szCs w:val="24"/>
        </w:rPr>
        <w:t>ПОСТАНОВЛЕНИЕ</w:t>
      </w: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spacing w:after="0"/>
        <w:rPr>
          <w:rFonts w:ascii="Times New Roman" w:hAnsi="Times New Roman" w:cs="Times New Roman"/>
          <w:sz w:val="24"/>
          <w:szCs w:val="24"/>
        </w:rPr>
      </w:pPr>
    </w:p>
    <w:p w:rsidR="00C50D28" w:rsidRPr="00C50D28" w:rsidRDefault="00C50D28" w:rsidP="00C50D28">
      <w:pPr>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административный </w:t>
      </w:r>
    </w:p>
    <w:p w:rsidR="00C50D28" w:rsidRPr="00C50D28" w:rsidRDefault="00C50D28" w:rsidP="00C50D28">
      <w:pPr>
        <w:spacing w:after="0"/>
        <w:rPr>
          <w:rFonts w:ascii="Times New Roman" w:hAnsi="Times New Roman" w:cs="Times New Roman"/>
          <w:sz w:val="24"/>
          <w:szCs w:val="24"/>
        </w:rPr>
      </w:pPr>
      <w:r w:rsidRPr="00C50D28">
        <w:rPr>
          <w:rFonts w:ascii="Times New Roman" w:hAnsi="Times New Roman" w:cs="Times New Roman"/>
          <w:sz w:val="24"/>
          <w:szCs w:val="24"/>
        </w:rPr>
        <w:t xml:space="preserve">регламент осуществления муниципального </w:t>
      </w:r>
    </w:p>
    <w:p w:rsidR="00C50D28" w:rsidRPr="00C50D28" w:rsidRDefault="00C50D28" w:rsidP="00C50D28">
      <w:pPr>
        <w:spacing w:after="0"/>
        <w:rPr>
          <w:rFonts w:ascii="Times New Roman" w:hAnsi="Times New Roman" w:cs="Times New Roman"/>
          <w:sz w:val="24"/>
          <w:szCs w:val="24"/>
        </w:rPr>
      </w:pPr>
      <w:r w:rsidRPr="00C50D28">
        <w:rPr>
          <w:rFonts w:ascii="Times New Roman" w:hAnsi="Times New Roman" w:cs="Times New Roman"/>
          <w:sz w:val="24"/>
          <w:szCs w:val="24"/>
        </w:rPr>
        <w:t>контроля  за обеспечением сохранности</w:t>
      </w:r>
    </w:p>
    <w:p w:rsidR="00C50D28" w:rsidRPr="00C50D28" w:rsidRDefault="00C50D28" w:rsidP="00C50D28">
      <w:pPr>
        <w:spacing w:after="0"/>
        <w:rPr>
          <w:rFonts w:ascii="Times New Roman" w:hAnsi="Times New Roman" w:cs="Times New Roman"/>
          <w:sz w:val="24"/>
          <w:szCs w:val="24"/>
        </w:rPr>
      </w:pPr>
      <w:r w:rsidRPr="00C50D28">
        <w:rPr>
          <w:rFonts w:ascii="Times New Roman" w:hAnsi="Times New Roman" w:cs="Times New Roman"/>
          <w:sz w:val="24"/>
          <w:szCs w:val="24"/>
        </w:rPr>
        <w:t>автомобильных дорог местного значения в</w:t>
      </w:r>
    </w:p>
    <w:p w:rsidR="00C50D28" w:rsidRPr="00C50D28" w:rsidRDefault="00C50D28" w:rsidP="00C50D28">
      <w:pPr>
        <w:spacing w:after="0"/>
        <w:rPr>
          <w:rFonts w:ascii="Times New Roman" w:hAnsi="Times New Roman" w:cs="Times New Roman"/>
          <w:sz w:val="24"/>
          <w:szCs w:val="24"/>
        </w:rPr>
      </w:pPr>
      <w:r w:rsidRPr="00C50D28">
        <w:rPr>
          <w:rFonts w:ascii="Times New Roman" w:hAnsi="Times New Roman" w:cs="Times New Roman"/>
          <w:sz w:val="24"/>
          <w:szCs w:val="24"/>
        </w:rPr>
        <w:t xml:space="preserve">границах муниципального образования </w:t>
      </w:r>
    </w:p>
    <w:p w:rsidR="00C50D28" w:rsidRDefault="00C50D28" w:rsidP="00C50D28">
      <w:pPr>
        <w:spacing w:after="0"/>
        <w:rPr>
          <w:rFonts w:ascii="Times New Roman" w:hAnsi="Times New Roman" w:cs="Times New Roman"/>
          <w:sz w:val="24"/>
          <w:szCs w:val="24"/>
        </w:rPr>
      </w:pPr>
      <w:r w:rsidRPr="00C50D28">
        <w:rPr>
          <w:rFonts w:ascii="Times New Roman" w:hAnsi="Times New Roman" w:cs="Times New Roman"/>
          <w:sz w:val="24"/>
          <w:szCs w:val="24"/>
        </w:rPr>
        <w:t>Сергеевское сельское поселение</w:t>
      </w:r>
      <w:r>
        <w:rPr>
          <w:rFonts w:ascii="Times New Roman" w:hAnsi="Times New Roman" w:cs="Times New Roman"/>
          <w:sz w:val="24"/>
          <w:szCs w:val="24"/>
        </w:rPr>
        <w:t>, утвержденный</w:t>
      </w:r>
    </w:p>
    <w:p w:rsidR="00C50D28" w:rsidRPr="00C50D28" w:rsidRDefault="00C50D28" w:rsidP="00C50D28">
      <w:pPr>
        <w:spacing w:after="0"/>
        <w:rPr>
          <w:rFonts w:ascii="Times New Roman" w:hAnsi="Times New Roman" w:cs="Times New Roman"/>
          <w:sz w:val="24"/>
          <w:szCs w:val="24"/>
        </w:rPr>
      </w:pPr>
      <w:r>
        <w:rPr>
          <w:rFonts w:ascii="Times New Roman" w:hAnsi="Times New Roman" w:cs="Times New Roman"/>
          <w:sz w:val="24"/>
          <w:szCs w:val="24"/>
        </w:rPr>
        <w:t>постановлением от 16.</w:t>
      </w:r>
      <w:r w:rsidRPr="00C50D28">
        <w:rPr>
          <w:rFonts w:ascii="Times New Roman" w:hAnsi="Times New Roman" w:cs="Times New Roman"/>
          <w:sz w:val="24"/>
          <w:szCs w:val="24"/>
        </w:rPr>
        <w:t xml:space="preserve"> </w:t>
      </w:r>
      <w:r>
        <w:rPr>
          <w:rFonts w:ascii="Times New Roman" w:hAnsi="Times New Roman" w:cs="Times New Roman"/>
          <w:sz w:val="24"/>
          <w:szCs w:val="24"/>
        </w:rPr>
        <w:t>12.2014 № 90</w:t>
      </w:r>
    </w:p>
    <w:p w:rsidR="00C50D28" w:rsidRPr="00C50D28" w:rsidRDefault="00C50D28" w:rsidP="00C50D28">
      <w:pPr>
        <w:spacing w:after="0"/>
        <w:rPr>
          <w:rFonts w:ascii="Times New Roman" w:hAnsi="Times New Roman" w:cs="Times New Roman"/>
          <w:sz w:val="24"/>
          <w:szCs w:val="24"/>
        </w:rPr>
      </w:pPr>
    </w:p>
    <w:p w:rsidR="00C50D28" w:rsidRDefault="00C50D28" w:rsidP="00C50D28">
      <w:pPr>
        <w:spacing w:after="0"/>
        <w:rPr>
          <w:rFonts w:ascii="Times New Roman" w:hAnsi="Times New Roman" w:cs="Times New Roman"/>
          <w:sz w:val="24"/>
          <w:szCs w:val="24"/>
        </w:rPr>
      </w:pPr>
    </w:p>
    <w:p w:rsidR="006C05BF" w:rsidRDefault="00C50D28" w:rsidP="00C50D28">
      <w:pPr>
        <w:rPr>
          <w:rFonts w:ascii="Times New Roman" w:hAnsi="Times New Roman" w:cs="Times New Roman"/>
          <w:sz w:val="24"/>
          <w:szCs w:val="24"/>
        </w:rPr>
      </w:pPr>
      <w:r>
        <w:rPr>
          <w:rFonts w:ascii="Times New Roman" w:hAnsi="Times New Roman" w:cs="Times New Roman"/>
          <w:sz w:val="24"/>
          <w:szCs w:val="24"/>
        </w:rPr>
        <w:t xml:space="preserve">  Рассмотрев протест прокурора Первомайского района от 19.10.2016 № 4-360в-2016, с целью приведения в соответствие с законодательством </w:t>
      </w:r>
    </w:p>
    <w:p w:rsidR="00C50D28" w:rsidRDefault="00C50D28" w:rsidP="00C50D28">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D877FB" w:rsidRPr="00C50D28" w:rsidRDefault="00C50D28" w:rsidP="00D877FB">
      <w:pPr>
        <w:spacing w:after="0"/>
        <w:rPr>
          <w:rFonts w:ascii="Times New Roman" w:hAnsi="Times New Roman" w:cs="Times New Roman"/>
          <w:sz w:val="24"/>
          <w:szCs w:val="24"/>
        </w:rPr>
      </w:pPr>
      <w:r w:rsidRPr="00D877FB">
        <w:rPr>
          <w:rFonts w:ascii="Times New Roman" w:hAnsi="Times New Roman" w:cs="Times New Roman"/>
          <w:sz w:val="24"/>
          <w:szCs w:val="24"/>
        </w:rPr>
        <w:t xml:space="preserve">1. </w:t>
      </w:r>
      <w:r w:rsidR="00D877FB">
        <w:rPr>
          <w:rFonts w:ascii="Times New Roman" w:hAnsi="Times New Roman" w:cs="Times New Roman"/>
          <w:sz w:val="24"/>
          <w:szCs w:val="24"/>
        </w:rPr>
        <w:t xml:space="preserve">Внести  в административный </w:t>
      </w:r>
      <w:r w:rsidR="00D877FB" w:rsidRPr="00C50D28">
        <w:rPr>
          <w:rFonts w:ascii="Times New Roman" w:hAnsi="Times New Roman" w:cs="Times New Roman"/>
          <w:sz w:val="24"/>
          <w:szCs w:val="24"/>
        </w:rPr>
        <w:t xml:space="preserve">регламент осуществления муниципального </w:t>
      </w:r>
    </w:p>
    <w:p w:rsidR="00D877FB" w:rsidRPr="00C50D28" w:rsidRDefault="00D877FB" w:rsidP="00D877FB">
      <w:pPr>
        <w:spacing w:after="0"/>
        <w:rPr>
          <w:rFonts w:ascii="Times New Roman" w:hAnsi="Times New Roman" w:cs="Times New Roman"/>
          <w:sz w:val="24"/>
          <w:szCs w:val="24"/>
        </w:rPr>
      </w:pPr>
      <w:r w:rsidRPr="00C50D28">
        <w:rPr>
          <w:rFonts w:ascii="Times New Roman" w:hAnsi="Times New Roman" w:cs="Times New Roman"/>
          <w:sz w:val="24"/>
          <w:szCs w:val="24"/>
        </w:rPr>
        <w:t>контроля  за обеспечением сохранности</w:t>
      </w:r>
      <w:r>
        <w:rPr>
          <w:rFonts w:ascii="Times New Roman" w:hAnsi="Times New Roman" w:cs="Times New Roman"/>
          <w:sz w:val="24"/>
          <w:szCs w:val="24"/>
        </w:rPr>
        <w:t xml:space="preserve"> </w:t>
      </w:r>
      <w:r w:rsidRPr="00C50D28">
        <w:rPr>
          <w:rFonts w:ascii="Times New Roman" w:hAnsi="Times New Roman" w:cs="Times New Roman"/>
          <w:sz w:val="24"/>
          <w:szCs w:val="24"/>
        </w:rPr>
        <w:t>автомобильных дорог местного значения в</w:t>
      </w:r>
    </w:p>
    <w:p w:rsidR="00D877FB" w:rsidRDefault="00D877FB" w:rsidP="00D877FB">
      <w:pPr>
        <w:spacing w:after="0"/>
        <w:rPr>
          <w:rFonts w:ascii="Times New Roman" w:hAnsi="Times New Roman" w:cs="Times New Roman"/>
          <w:sz w:val="24"/>
          <w:szCs w:val="24"/>
        </w:rPr>
      </w:pPr>
      <w:r w:rsidRPr="00C50D28">
        <w:rPr>
          <w:rFonts w:ascii="Times New Roman" w:hAnsi="Times New Roman" w:cs="Times New Roman"/>
          <w:sz w:val="24"/>
          <w:szCs w:val="24"/>
        </w:rPr>
        <w:t xml:space="preserve">границах муниципального образования </w:t>
      </w:r>
      <w:r>
        <w:rPr>
          <w:rFonts w:ascii="Times New Roman" w:hAnsi="Times New Roman" w:cs="Times New Roman"/>
          <w:sz w:val="24"/>
          <w:szCs w:val="24"/>
        </w:rPr>
        <w:t xml:space="preserve"> </w:t>
      </w:r>
      <w:r w:rsidRPr="00C50D28">
        <w:rPr>
          <w:rFonts w:ascii="Times New Roman" w:hAnsi="Times New Roman" w:cs="Times New Roman"/>
          <w:sz w:val="24"/>
          <w:szCs w:val="24"/>
        </w:rPr>
        <w:t>Сергеевское сельское поселение</w:t>
      </w:r>
      <w:r>
        <w:rPr>
          <w:rFonts w:ascii="Times New Roman" w:hAnsi="Times New Roman" w:cs="Times New Roman"/>
          <w:sz w:val="24"/>
          <w:szCs w:val="24"/>
        </w:rPr>
        <w:t>, утвержденный</w:t>
      </w:r>
    </w:p>
    <w:p w:rsidR="00D877FB" w:rsidRDefault="00D877FB" w:rsidP="00D877FB">
      <w:pPr>
        <w:spacing w:after="0"/>
        <w:rPr>
          <w:rFonts w:ascii="Times New Roman" w:hAnsi="Times New Roman" w:cs="Times New Roman"/>
          <w:sz w:val="24"/>
          <w:szCs w:val="24"/>
        </w:rPr>
      </w:pPr>
      <w:r>
        <w:rPr>
          <w:rFonts w:ascii="Times New Roman" w:hAnsi="Times New Roman" w:cs="Times New Roman"/>
          <w:sz w:val="24"/>
          <w:szCs w:val="24"/>
        </w:rPr>
        <w:t>постановлением от 16.</w:t>
      </w:r>
      <w:r w:rsidRPr="00C50D28">
        <w:rPr>
          <w:rFonts w:ascii="Times New Roman" w:hAnsi="Times New Roman" w:cs="Times New Roman"/>
          <w:sz w:val="24"/>
          <w:szCs w:val="24"/>
        </w:rPr>
        <w:t xml:space="preserve"> </w:t>
      </w:r>
      <w:r>
        <w:rPr>
          <w:rFonts w:ascii="Times New Roman" w:hAnsi="Times New Roman" w:cs="Times New Roman"/>
          <w:sz w:val="24"/>
          <w:szCs w:val="24"/>
        </w:rPr>
        <w:t>12.2014 № 90 следующие изменения:</w:t>
      </w:r>
    </w:p>
    <w:p w:rsidR="00D877FB" w:rsidRPr="00D877FB" w:rsidRDefault="00D877FB" w:rsidP="00B53ECD">
      <w:pPr>
        <w:tabs>
          <w:tab w:val="left" w:pos="284"/>
        </w:tabs>
        <w:spacing w:after="0"/>
        <w:rPr>
          <w:rStyle w:val="apple-converted-space"/>
          <w:rFonts w:ascii="Times New Roman" w:hAnsi="Times New Roman" w:cs="Times New Roman"/>
          <w:sz w:val="24"/>
          <w:szCs w:val="24"/>
        </w:rPr>
      </w:pPr>
      <w:r>
        <w:rPr>
          <w:rFonts w:ascii="Times New Roman" w:hAnsi="Times New Roman" w:cs="Times New Roman"/>
          <w:sz w:val="24"/>
          <w:szCs w:val="24"/>
        </w:rPr>
        <w:t xml:space="preserve">      1</w:t>
      </w:r>
      <w:r w:rsidR="00B53ECD">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D877FB">
        <w:rPr>
          <w:rStyle w:val="apple-converted-space"/>
          <w:rFonts w:ascii="Times New Roman" w:hAnsi="Times New Roman" w:cs="Times New Roman"/>
          <w:color w:val="000000"/>
          <w:sz w:val="24"/>
          <w:szCs w:val="24"/>
          <w:shd w:val="clear" w:color="auto" w:fill="FFFFFF"/>
        </w:rPr>
        <w:t xml:space="preserve">Пункт 1.5 </w:t>
      </w:r>
      <w:r>
        <w:rPr>
          <w:rStyle w:val="apple-converted-space"/>
          <w:rFonts w:ascii="Times New Roman" w:hAnsi="Times New Roman" w:cs="Times New Roman"/>
          <w:color w:val="000000"/>
          <w:sz w:val="24"/>
          <w:szCs w:val="24"/>
          <w:shd w:val="clear" w:color="auto" w:fill="FFFFFF"/>
        </w:rPr>
        <w:t xml:space="preserve"> изложить в следующей редакции:</w:t>
      </w:r>
    </w:p>
    <w:p w:rsidR="00C50D28" w:rsidRDefault="00D877FB" w:rsidP="00C50D28">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«М</w:t>
      </w:r>
      <w:r w:rsidRPr="00D877FB">
        <w:rPr>
          <w:rFonts w:ascii="Times New Roman" w:hAnsi="Times New Roman" w:cs="Times New Roman"/>
          <w:color w:val="000000"/>
          <w:sz w:val="24"/>
          <w:szCs w:val="24"/>
          <w:shd w:val="clear" w:color="auto" w:fill="FFFFFF"/>
        </w:rPr>
        <w:t>униципальный контроль за обеспечением сохранности автомобильных дорог - действия должностных лиц органа</w:t>
      </w:r>
      <w:r>
        <w:rPr>
          <w:rFonts w:ascii="Times New Roman" w:hAnsi="Times New Roman" w:cs="Times New Roman"/>
          <w:color w:val="000000"/>
          <w:sz w:val="24"/>
          <w:szCs w:val="24"/>
          <w:shd w:val="clear" w:color="auto" w:fill="FFFFFF"/>
        </w:rPr>
        <w:t xml:space="preserve"> </w:t>
      </w:r>
      <w:r w:rsidRPr="00D877FB">
        <w:rPr>
          <w:rFonts w:ascii="Times New Roman" w:hAnsi="Times New Roman" w:cs="Times New Roman"/>
          <w:color w:val="000000"/>
          <w:sz w:val="24"/>
          <w:szCs w:val="24"/>
          <w:shd w:val="clear" w:color="auto" w:fill="FFFFFF"/>
        </w:rPr>
        <w:t xml:space="preserve">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Pr>
          <w:rFonts w:ascii="Times New Roman" w:hAnsi="Times New Roman" w:cs="Times New Roman"/>
          <w:color w:val="000000"/>
          <w:sz w:val="24"/>
          <w:szCs w:val="24"/>
          <w:shd w:val="clear" w:color="auto" w:fill="FFFFFF"/>
        </w:rPr>
        <w:t>»</w:t>
      </w:r>
    </w:p>
    <w:p w:rsidR="00D877FB" w:rsidRDefault="00D877FB" w:rsidP="00C50D2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53ECD">
        <w:rPr>
          <w:rFonts w:ascii="Times New Roman" w:hAnsi="Times New Roman" w:cs="Times New Roman"/>
          <w:color w:val="000000"/>
          <w:sz w:val="24"/>
          <w:szCs w:val="24"/>
          <w:shd w:val="clear" w:color="auto" w:fill="FFFFFF"/>
        </w:rPr>
        <w:t xml:space="preserve">1.2 </w:t>
      </w:r>
      <w:r>
        <w:rPr>
          <w:rFonts w:ascii="Times New Roman" w:hAnsi="Times New Roman" w:cs="Times New Roman"/>
          <w:color w:val="000000"/>
          <w:sz w:val="24"/>
          <w:szCs w:val="24"/>
          <w:shd w:val="clear" w:color="auto" w:fill="FFFFFF"/>
        </w:rPr>
        <w:t xml:space="preserve"> Пункт 1,7 изложить в следующей редакции:</w:t>
      </w:r>
    </w:p>
    <w:p w:rsidR="00B53ECD" w:rsidRDefault="00B53ECD" w:rsidP="00B53ECD">
      <w:pPr>
        <w:pStyle w:val="ConsPlusNormal"/>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w:t>
      </w:r>
      <w:r w:rsidRPr="00931B71">
        <w:rPr>
          <w:rFonts w:ascii="Times New Roman" w:hAnsi="Times New Roman" w:cs="Times New Roman"/>
          <w:sz w:val="24"/>
          <w:szCs w:val="24"/>
        </w:rPr>
        <w:t>Обязанности должностных лиц органа муниципального контроля: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r w:rsidRPr="00B53ECD">
        <w:rPr>
          <w:rFonts w:ascii="Times New Roman" w:eastAsia="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0" w:name="dst100235"/>
      <w:bookmarkEnd w:id="0"/>
      <w:r w:rsidRPr="00B53ECD">
        <w:rPr>
          <w:rFonts w:ascii="Times New Roman" w:eastAsia="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 w:name="dst100236"/>
      <w:bookmarkEnd w:id="1"/>
      <w:r w:rsidRPr="00B53ECD">
        <w:rPr>
          <w:rFonts w:ascii="Times New Roman" w:eastAsia="Times New Roman" w:hAnsi="Times New Roman" w:cs="Times New Roman"/>
          <w:color w:val="000000"/>
          <w:sz w:val="24"/>
          <w:szCs w:val="24"/>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 w:name="dst100237"/>
      <w:bookmarkEnd w:id="2"/>
      <w:r w:rsidRPr="00B53ECD">
        <w:rPr>
          <w:rFonts w:ascii="Times New Roman" w:eastAsia="Times New Roman" w:hAnsi="Times New Roman" w:cs="Times New Roman"/>
          <w:color w:val="000000"/>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органа муниципального контроля и в случае, </w:t>
      </w:r>
      <w:r w:rsidRPr="00B53ECD">
        <w:rPr>
          <w:rFonts w:ascii="Times New Roman" w:eastAsia="Times New Roman" w:hAnsi="Times New Roman" w:cs="Times New Roman"/>
          <w:sz w:val="24"/>
          <w:szCs w:val="24"/>
        </w:rPr>
        <w:t>предусмотренном </w:t>
      </w:r>
      <w:hyperlink r:id="rId4" w:anchor="dst6" w:history="1">
        <w:r w:rsidRPr="00B53ECD">
          <w:rPr>
            <w:rFonts w:ascii="Times New Roman" w:eastAsia="Times New Roman" w:hAnsi="Times New Roman" w:cs="Times New Roman"/>
            <w:sz w:val="24"/>
            <w:szCs w:val="24"/>
          </w:rPr>
          <w:t>частью 5 статьи 10</w:t>
        </w:r>
      </w:hyperlink>
      <w:r w:rsidRPr="00B53ECD">
        <w:rPr>
          <w:rFonts w:ascii="Times New Roman" w:eastAsia="Times New Roman" w:hAnsi="Times New Roman" w:cs="Times New Roman"/>
          <w:sz w:val="24"/>
          <w:szCs w:val="24"/>
        </w:rPr>
        <w:t xml:space="preserve"> </w:t>
      </w:r>
      <w:r w:rsidRPr="00B53ECD">
        <w:rPr>
          <w:rFonts w:ascii="Times New Roman" w:hAnsi="Times New Roman" w:cs="Times New Roman"/>
          <w:sz w:val="24"/>
          <w:szCs w:val="24"/>
        </w:rPr>
        <w:t>Ф</w:t>
      </w:r>
      <w:r w:rsidRPr="00931B71">
        <w:rPr>
          <w:rFonts w:ascii="Times New Roman" w:hAnsi="Times New Roman" w:cs="Times New Roman"/>
          <w:sz w:val="24"/>
          <w:szCs w:val="24"/>
        </w:rPr>
        <w:t>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ECD">
        <w:rPr>
          <w:rFonts w:ascii="Times New Roman" w:eastAsia="Times New Roman" w:hAnsi="Times New Roman" w:cs="Times New Roman"/>
          <w:color w:val="000000"/>
          <w:sz w:val="24"/>
          <w:szCs w:val="24"/>
        </w:rPr>
        <w:t>, копии документа о согласовании проведения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 w:name="dst100238"/>
      <w:bookmarkEnd w:id="3"/>
      <w:r w:rsidRPr="00B53ECD">
        <w:rPr>
          <w:rFonts w:ascii="Times New Roman" w:eastAsia="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 w:name="dst100239"/>
      <w:bookmarkEnd w:id="4"/>
      <w:r w:rsidRPr="00B53ECD">
        <w:rPr>
          <w:rFonts w:ascii="Times New Roman" w:eastAsia="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5" w:name="dst100240"/>
      <w:bookmarkEnd w:id="5"/>
      <w:r w:rsidRPr="00B53ECD">
        <w:rPr>
          <w:rFonts w:ascii="Times New Roman" w:eastAsia="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6" w:name="dst250"/>
      <w:bookmarkEnd w:id="6"/>
      <w:r w:rsidRPr="00B53ECD">
        <w:rPr>
          <w:rFonts w:ascii="Times New Roman" w:eastAsia="Times New Roman" w:hAnsi="Times New Roman" w:cs="Times New Roman"/>
          <w:color w:val="00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7" w:name="dst263"/>
      <w:bookmarkEnd w:id="7"/>
      <w:r w:rsidRPr="00B53ECD">
        <w:rPr>
          <w:rFonts w:ascii="Times New Roman" w:eastAsia="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8" w:name="dst100242"/>
      <w:bookmarkEnd w:id="8"/>
      <w:r w:rsidRPr="00B53ECD">
        <w:rPr>
          <w:rFonts w:ascii="Times New Roman" w:eastAsia="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9" w:name="dst100243"/>
      <w:bookmarkEnd w:id="9"/>
      <w:r w:rsidRPr="00B53ECD">
        <w:rPr>
          <w:rFonts w:ascii="Times New Roman" w:eastAsia="Times New Roman" w:hAnsi="Times New Roman" w:cs="Times New Roman"/>
          <w:color w:val="000000"/>
          <w:sz w:val="24"/>
          <w:szCs w:val="24"/>
        </w:rPr>
        <w:t xml:space="preserve">10) соблюдать сроки проведения проверки, установленные </w:t>
      </w:r>
      <w:r w:rsidRPr="00931B71">
        <w:rPr>
          <w:rFonts w:ascii="Times New Roman" w:hAnsi="Times New Roman" w:cs="Times New Roman"/>
          <w:sz w:val="24"/>
          <w:szCs w:val="24"/>
        </w:rPr>
        <w:t xml:space="preserve">Федеральным </w:t>
      </w:r>
      <w:hyperlink r:id="rId5"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31B71">
          <w:rPr>
            <w:rFonts w:ascii="Times New Roman" w:hAnsi="Times New Roman" w:cs="Times New Roman"/>
            <w:sz w:val="24"/>
            <w:szCs w:val="24"/>
          </w:rPr>
          <w:t>законом</w:t>
        </w:r>
      </w:hyperlink>
      <w:r w:rsidRPr="00931B7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53ECD">
        <w:rPr>
          <w:rFonts w:ascii="Times New Roman" w:eastAsia="Times New Roman" w:hAnsi="Times New Roman" w:cs="Times New Roman"/>
          <w:color w:val="000000"/>
          <w:sz w:val="24"/>
          <w:szCs w:val="24"/>
        </w:rPr>
        <w:t>;</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0" w:name="dst100244"/>
      <w:bookmarkEnd w:id="10"/>
      <w:r w:rsidRPr="00B53ECD">
        <w:rPr>
          <w:rFonts w:ascii="Times New Roman" w:eastAsia="Times New Roman" w:hAnsi="Times New Roman" w:cs="Times New Roman"/>
          <w:color w:val="000000"/>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1" w:name="dst100245"/>
      <w:bookmarkEnd w:id="11"/>
      <w:r w:rsidRPr="00B53ECD">
        <w:rPr>
          <w:rFonts w:ascii="Times New Roman" w:eastAsia="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12" w:name="dst251"/>
      <w:bookmarkEnd w:id="12"/>
      <w:r w:rsidRPr="00B53ECD">
        <w:rPr>
          <w:rFonts w:ascii="Times New Roman" w:eastAsia="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3ECD" w:rsidRPr="00B53ECD" w:rsidRDefault="00B53ECD" w:rsidP="00B53ECD">
      <w:pPr>
        <w:shd w:val="clear" w:color="auto" w:fill="FFFFFF"/>
        <w:spacing w:after="0" w:line="240" w:lineRule="auto"/>
        <w:ind w:firstLine="547"/>
        <w:jc w:val="both"/>
        <w:rPr>
          <w:rFonts w:ascii="Times New Roman" w:eastAsia="Times New Roman" w:hAnsi="Times New Roman" w:cs="Times New Roman"/>
          <w:color w:val="000000"/>
          <w:sz w:val="24"/>
          <w:szCs w:val="24"/>
        </w:rPr>
      </w:pP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Права должностных лиц органа муниципального контроля:</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w:t>
      </w:r>
    </w:p>
    <w:p w:rsidR="00B53ECD" w:rsidRPr="00931B71" w:rsidRDefault="00B53ECD" w:rsidP="00B53ECD">
      <w:pPr>
        <w:pStyle w:val="ConsPlusNormal"/>
        <w:ind w:firstLine="540"/>
        <w:jc w:val="both"/>
        <w:rPr>
          <w:rFonts w:ascii="Times New Roman" w:hAnsi="Times New Roman" w:cs="Times New Roman"/>
          <w:sz w:val="24"/>
          <w:szCs w:val="24"/>
        </w:rPr>
      </w:pPr>
      <w:r w:rsidRPr="00931B71">
        <w:rPr>
          <w:rFonts w:ascii="Times New Roman" w:hAnsi="Times New Roman" w:cs="Times New Roman"/>
          <w:sz w:val="24"/>
          <w:szCs w:val="24"/>
        </w:rPr>
        <w:t>-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Сергеевское сельское поселение, для решения вопросов о возбуждении административных дел, уголовных дел по признакам правонарушений, преступлений соответственно.</w:t>
      </w:r>
    </w:p>
    <w:p w:rsidR="00B53ECD" w:rsidRPr="00B53ECD" w:rsidRDefault="00B53ECD" w:rsidP="00B53ECD">
      <w:pPr>
        <w:pStyle w:val="ConsPlusNormal"/>
        <w:jc w:val="both"/>
        <w:rPr>
          <w:rFonts w:ascii="Times New Roman" w:hAnsi="Times New Roman" w:cs="Times New Roman"/>
          <w:sz w:val="24"/>
          <w:szCs w:val="24"/>
        </w:rPr>
      </w:pPr>
    </w:p>
    <w:p w:rsidR="00B53ECD" w:rsidRDefault="00B53ECD" w:rsidP="00B53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Пункт 1.8 изложить в следующей</w:t>
      </w:r>
      <w:r>
        <w:rPr>
          <w:rFonts w:ascii="Times New Roman" w:hAnsi="Times New Roman" w:cs="Times New Roman"/>
          <w:sz w:val="24"/>
          <w:szCs w:val="24"/>
        </w:rPr>
        <w:tab/>
        <w:t>редакции: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r w:rsidRPr="00F65B5E">
        <w:rPr>
          <w:rFonts w:ascii="Times New Roman" w:hAnsi="Times New Roman" w:cs="Times New Roman"/>
          <w:sz w:val="24"/>
          <w:szCs w:val="24"/>
        </w:rPr>
        <w:t>«</w:t>
      </w:r>
      <w:r w:rsidRPr="00F65B5E">
        <w:rPr>
          <w:rStyle w:val="blk"/>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3" w:name="dst100263"/>
      <w:bookmarkEnd w:id="13"/>
      <w:r w:rsidRPr="00F65B5E">
        <w:rPr>
          <w:rStyle w:val="blk"/>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4" w:name="dst100264"/>
      <w:bookmarkEnd w:id="14"/>
      <w:r w:rsidRPr="00F65B5E">
        <w:rPr>
          <w:rStyle w:val="blk"/>
          <w:rFonts w:ascii="Times New Roman" w:hAnsi="Times New Roman" w:cs="Times New Roman"/>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rStyle w:val="blk"/>
          <w:rFonts w:ascii="Times New Roman" w:hAnsi="Times New Roman" w:cs="Times New Roman"/>
          <w:color w:val="000000"/>
          <w:sz w:val="24"/>
          <w:szCs w:val="24"/>
        </w:rPr>
        <w:t xml:space="preserve"> </w:t>
      </w:r>
      <w:r w:rsidRPr="00931B71">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5B5E">
        <w:rPr>
          <w:rStyle w:val="blk"/>
          <w:rFonts w:ascii="Times New Roman" w:hAnsi="Times New Roman" w:cs="Times New Roman"/>
          <w:color w:val="000000"/>
          <w:sz w:val="24"/>
          <w:szCs w:val="24"/>
        </w:rPr>
        <w:t>;</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5" w:name="dst252"/>
      <w:bookmarkEnd w:id="15"/>
      <w:r w:rsidRPr="00F65B5E">
        <w:rPr>
          <w:rStyle w:val="blk"/>
          <w:rFonts w:ascii="Times New Roman" w:hAnsi="Times New Roman" w:cs="Times New Roman"/>
          <w:color w:val="000000"/>
          <w:sz w:val="24"/>
          <w:szCs w:val="24"/>
        </w:rPr>
        <w:t>2.1) знакомиться с документами и (или) информацией, полученными орган</w:t>
      </w:r>
      <w:r>
        <w:rPr>
          <w:rStyle w:val="blk"/>
          <w:rFonts w:ascii="Times New Roman" w:hAnsi="Times New Roman" w:cs="Times New Roman"/>
          <w:color w:val="000000"/>
          <w:sz w:val="24"/>
          <w:szCs w:val="24"/>
        </w:rPr>
        <w:t>ом</w:t>
      </w:r>
      <w:r w:rsidRPr="00F65B5E">
        <w:rPr>
          <w:rStyle w:val="blk"/>
          <w:rFonts w:ascii="Times New Roman" w:hAnsi="Times New Roman" w:cs="Times New Roman"/>
          <w:color w:val="000000"/>
          <w:sz w:val="24"/>
          <w:szCs w:val="24"/>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6" w:name="dst253"/>
      <w:bookmarkEnd w:id="16"/>
      <w:r w:rsidRPr="00F65B5E">
        <w:rPr>
          <w:rStyle w:val="blk"/>
          <w:rFonts w:ascii="Times New Roman" w:hAnsi="Times New Roman" w:cs="Times New Roman"/>
          <w:color w:val="000000"/>
          <w:sz w:val="24"/>
          <w:szCs w:val="24"/>
        </w:rPr>
        <w:t>2.2) представлять документы и (или) информацию, запрашиваемые в рамках межведомственного информационного взаимодействия</w:t>
      </w:r>
      <w:r>
        <w:rPr>
          <w:rStyle w:val="blk"/>
          <w:rFonts w:ascii="Times New Roman" w:hAnsi="Times New Roman" w:cs="Times New Roman"/>
          <w:color w:val="000000"/>
          <w:sz w:val="24"/>
          <w:szCs w:val="24"/>
        </w:rPr>
        <w:t xml:space="preserve"> в </w:t>
      </w:r>
      <w:r w:rsidRPr="00F65B5E">
        <w:rPr>
          <w:rStyle w:val="blk"/>
          <w:rFonts w:ascii="Times New Roman" w:hAnsi="Times New Roman" w:cs="Times New Roman"/>
          <w:color w:val="000000"/>
          <w:sz w:val="24"/>
          <w:szCs w:val="24"/>
        </w:rPr>
        <w:t>орган муниципального контроля по собственной инициативе;</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7" w:name="dst100265"/>
      <w:bookmarkEnd w:id="17"/>
      <w:r w:rsidRPr="00F65B5E">
        <w:rPr>
          <w:rStyle w:val="blk"/>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8" w:name="dst100266"/>
      <w:bookmarkEnd w:id="18"/>
      <w:r w:rsidRPr="00F65B5E">
        <w:rPr>
          <w:rStyle w:val="blk"/>
          <w:rFonts w:ascii="Times New Roman" w:hAnsi="Times New Roman" w:cs="Times New Roman"/>
          <w:color w:val="000000"/>
          <w:sz w:val="24"/>
          <w:szCs w:val="24"/>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F65B5E">
        <w:rPr>
          <w:rStyle w:val="apple-converted-space"/>
          <w:rFonts w:ascii="Times New Roman" w:hAnsi="Times New Roman" w:cs="Times New Roman"/>
          <w:color w:val="000000"/>
          <w:sz w:val="24"/>
          <w:szCs w:val="24"/>
        </w:rPr>
        <w:t> </w:t>
      </w:r>
      <w:r w:rsidRPr="00F65B5E">
        <w:rPr>
          <w:rStyle w:val="blk"/>
          <w:rFonts w:ascii="Times New Roman" w:hAnsi="Times New Roman" w:cs="Times New Roman"/>
          <w:color w:val="000000"/>
          <w:sz w:val="24"/>
          <w:szCs w:val="24"/>
        </w:rPr>
        <w:t>законодательством</w:t>
      </w:r>
      <w:r w:rsidRPr="00F65B5E">
        <w:rPr>
          <w:rStyle w:val="apple-converted-space"/>
          <w:rFonts w:ascii="Times New Roman" w:hAnsi="Times New Roman" w:cs="Times New Roman"/>
          <w:color w:val="000000"/>
          <w:sz w:val="24"/>
          <w:szCs w:val="24"/>
        </w:rPr>
        <w:t> </w:t>
      </w:r>
      <w:r w:rsidRPr="00F65B5E">
        <w:rPr>
          <w:rStyle w:val="blk"/>
          <w:rFonts w:ascii="Times New Roman" w:hAnsi="Times New Roman" w:cs="Times New Roman"/>
          <w:color w:val="000000"/>
          <w:sz w:val="24"/>
          <w:szCs w:val="24"/>
        </w:rPr>
        <w:t>Российской Федерации;</w:t>
      </w:r>
    </w:p>
    <w:p w:rsidR="00F65B5E" w:rsidRPr="00F65B5E" w:rsidRDefault="00F65B5E" w:rsidP="00F65B5E">
      <w:pPr>
        <w:shd w:val="clear" w:color="auto" w:fill="FFFFFF"/>
        <w:spacing w:after="0" w:line="240" w:lineRule="auto"/>
        <w:ind w:firstLine="547"/>
        <w:jc w:val="both"/>
        <w:rPr>
          <w:rFonts w:ascii="Times New Roman" w:hAnsi="Times New Roman" w:cs="Times New Roman"/>
          <w:color w:val="000000"/>
          <w:sz w:val="24"/>
          <w:szCs w:val="24"/>
        </w:rPr>
      </w:pPr>
      <w:bookmarkStart w:id="19" w:name="dst145"/>
      <w:bookmarkEnd w:id="19"/>
      <w:r w:rsidRPr="00F65B5E">
        <w:rPr>
          <w:rStyle w:val="blk"/>
          <w:rFonts w:ascii="Times New Roman" w:hAnsi="Times New Roman" w:cs="Times New Roman"/>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53ECD" w:rsidRDefault="00B53ECD" w:rsidP="00F65B5E">
      <w:pPr>
        <w:spacing w:after="0" w:line="240" w:lineRule="auto"/>
        <w:rPr>
          <w:rFonts w:ascii="Times New Roman" w:hAnsi="Times New Roman" w:cs="Times New Roman"/>
          <w:sz w:val="24"/>
          <w:szCs w:val="24"/>
        </w:rPr>
      </w:pPr>
    </w:p>
    <w:p w:rsidR="00F65B5E" w:rsidRP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r w:rsidRPr="007539AB">
        <w:rPr>
          <w:rFonts w:ascii="Times New Roman" w:hAnsi="Times New Roman" w:cs="Times New Roman"/>
          <w:sz w:val="24"/>
          <w:szCs w:val="24"/>
        </w:rPr>
        <w:t xml:space="preserve">Обнародовать </w:t>
      </w:r>
      <w:r>
        <w:rPr>
          <w:rFonts w:ascii="Times New Roman" w:hAnsi="Times New Roman" w:cs="Times New Roman"/>
          <w:sz w:val="24"/>
          <w:szCs w:val="24"/>
        </w:rPr>
        <w:t>настоящее постановление в библиотеках</w:t>
      </w:r>
      <w:r w:rsidRPr="007539AB">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с.Сергеево, с.Ежи </w:t>
      </w:r>
      <w:r w:rsidRPr="007539AB">
        <w:rPr>
          <w:rFonts w:ascii="Times New Roman" w:hAnsi="Times New Roman" w:cs="Times New Roman"/>
          <w:sz w:val="24"/>
          <w:szCs w:val="24"/>
        </w:rPr>
        <w:t>и разместить на официальном сайте муниципального образования Сергеевское сельское поселение в сети "Интернет"</w:t>
      </w:r>
      <w:r>
        <w:rPr>
          <w:rFonts w:ascii="Times New Roman" w:hAnsi="Times New Roman" w:cs="Times New Roman"/>
          <w:sz w:val="24"/>
          <w:szCs w:val="24"/>
        </w:rPr>
        <w:t>по адресу</w:t>
      </w:r>
      <w:r w:rsidRPr="00F65B5E">
        <w:rPr>
          <w:rFonts w:ascii="Times New Roman" w:hAnsi="Times New Roman" w:cs="Times New Roman"/>
          <w:sz w:val="24"/>
          <w:szCs w:val="24"/>
        </w:rPr>
        <w:t xml:space="preserve">: </w:t>
      </w:r>
      <w:hyperlink r:id="rId6" w:history="1">
        <w:r w:rsidRPr="00F65B5E">
          <w:rPr>
            <w:rStyle w:val="a3"/>
            <w:rFonts w:ascii="Times New Roman" w:hAnsi="Times New Roman" w:cs="Times New Roman"/>
            <w:color w:val="auto"/>
            <w:sz w:val="24"/>
            <w:szCs w:val="24"/>
            <w:u w:val="none"/>
          </w:rPr>
          <w:t>www.se</w:t>
        </w:r>
        <w:r w:rsidRPr="00F65B5E">
          <w:rPr>
            <w:rStyle w:val="a3"/>
            <w:rFonts w:ascii="Times New Roman" w:hAnsi="Times New Roman" w:cs="Times New Roman"/>
            <w:color w:val="auto"/>
            <w:sz w:val="24"/>
            <w:szCs w:val="24"/>
            <w:u w:val="none"/>
            <w:lang w:val="en-US"/>
          </w:rPr>
          <w:t>rgsp</w:t>
        </w:r>
        <w:r w:rsidRPr="00F65B5E">
          <w:rPr>
            <w:rStyle w:val="a3"/>
            <w:rFonts w:ascii="Times New Roman" w:hAnsi="Times New Roman" w:cs="Times New Roman"/>
            <w:color w:val="auto"/>
            <w:sz w:val="24"/>
            <w:szCs w:val="24"/>
            <w:u w:val="none"/>
          </w:rPr>
          <w:t>.ru</w:t>
        </w:r>
      </w:hyperlink>
      <w:r>
        <w:rPr>
          <w:rFonts w:ascii="Times New Roman" w:hAnsi="Times New Roman" w:cs="Times New Roman"/>
          <w:sz w:val="24"/>
          <w:szCs w:val="24"/>
        </w:rPr>
        <w:t>.</w:t>
      </w:r>
    </w:p>
    <w:p w:rsidR="00F65B5E" w:rsidRPr="007539AB"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3. Н</w:t>
      </w:r>
      <w:r w:rsidRPr="007539AB">
        <w:rPr>
          <w:rFonts w:ascii="Times New Roman" w:hAnsi="Times New Roman" w:cs="Times New Roman"/>
          <w:sz w:val="24"/>
          <w:szCs w:val="24"/>
        </w:rPr>
        <w:t>астоящее постановление вступает в силу со  дня его официального обнародования.</w:t>
      </w:r>
    </w:p>
    <w:p w:rsidR="00F65B5E" w:rsidRPr="007539AB" w:rsidRDefault="00F65B5E" w:rsidP="00F65B5E">
      <w:pPr>
        <w:pStyle w:val="ConsPlusNormal"/>
        <w:jc w:val="both"/>
        <w:rPr>
          <w:rFonts w:ascii="Times New Roman" w:hAnsi="Times New Roman" w:cs="Times New Roman"/>
          <w:sz w:val="24"/>
          <w:szCs w:val="24"/>
        </w:rPr>
      </w:pPr>
      <w:r w:rsidRPr="007539AB">
        <w:rPr>
          <w:rFonts w:ascii="Times New Roman" w:hAnsi="Times New Roman" w:cs="Times New Roman"/>
          <w:sz w:val="24"/>
          <w:szCs w:val="24"/>
        </w:rPr>
        <w:t>4.  Контроль за исполнением постановления оставляю за собой.</w:t>
      </w:r>
    </w:p>
    <w:p w:rsidR="00F65B5E" w:rsidRPr="007539AB" w:rsidRDefault="00F65B5E" w:rsidP="00F65B5E">
      <w:pPr>
        <w:pStyle w:val="ConsPlusNormal"/>
        <w:ind w:firstLine="540"/>
        <w:jc w:val="both"/>
        <w:rPr>
          <w:rFonts w:ascii="Times New Roman" w:hAnsi="Times New Roman" w:cs="Times New Roman"/>
          <w:sz w:val="24"/>
          <w:szCs w:val="24"/>
        </w:rPr>
      </w:pPr>
    </w:p>
    <w:p w:rsidR="00F65B5E" w:rsidRPr="007539AB" w:rsidRDefault="00F65B5E" w:rsidP="00F65B5E">
      <w:pPr>
        <w:pStyle w:val="ConsPlusNormal"/>
        <w:ind w:firstLine="540"/>
        <w:jc w:val="both"/>
        <w:rPr>
          <w:rFonts w:ascii="Times New Roman" w:hAnsi="Times New Roman" w:cs="Times New Roman"/>
          <w:sz w:val="24"/>
          <w:szCs w:val="24"/>
        </w:rPr>
      </w:pP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  Глава Сергеевского </w:t>
      </w:r>
    </w:p>
    <w:p w:rsidR="00F65B5E" w:rsidRDefault="00F65B5E" w:rsidP="00F65B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7539AB">
        <w:rPr>
          <w:rFonts w:ascii="Times New Roman" w:hAnsi="Times New Roman" w:cs="Times New Roman"/>
          <w:sz w:val="24"/>
          <w:szCs w:val="24"/>
        </w:rPr>
        <w:t>ельского</w:t>
      </w:r>
      <w:r>
        <w:rPr>
          <w:rFonts w:ascii="Times New Roman" w:hAnsi="Times New Roman" w:cs="Times New Roman"/>
          <w:sz w:val="24"/>
          <w:szCs w:val="24"/>
        </w:rPr>
        <w:t xml:space="preserve"> </w:t>
      </w:r>
      <w:r w:rsidRPr="007539AB">
        <w:rPr>
          <w:rFonts w:ascii="Times New Roman" w:hAnsi="Times New Roman" w:cs="Times New Roman"/>
          <w:sz w:val="24"/>
          <w:szCs w:val="24"/>
        </w:rPr>
        <w:t xml:space="preserve">поселения                                                </w:t>
      </w:r>
      <w:r>
        <w:rPr>
          <w:rFonts w:ascii="Times New Roman" w:hAnsi="Times New Roman" w:cs="Times New Roman"/>
          <w:sz w:val="24"/>
          <w:szCs w:val="24"/>
        </w:rPr>
        <w:t xml:space="preserve">                    О.А.Барсуков</w:t>
      </w:r>
    </w:p>
    <w:p w:rsidR="00F65B5E" w:rsidRPr="00F65B5E" w:rsidRDefault="00F65B5E" w:rsidP="00F65B5E">
      <w:pPr>
        <w:spacing w:after="0" w:line="240" w:lineRule="auto"/>
        <w:rPr>
          <w:rFonts w:ascii="Times New Roman" w:hAnsi="Times New Roman" w:cs="Times New Roman"/>
          <w:sz w:val="24"/>
          <w:szCs w:val="24"/>
        </w:rPr>
      </w:pPr>
    </w:p>
    <w:sectPr w:rsidR="00F65B5E" w:rsidRPr="00F65B5E" w:rsidSect="006C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50D28"/>
    <w:rsid w:val="003014F6"/>
    <w:rsid w:val="006C05BF"/>
    <w:rsid w:val="00B53ECD"/>
    <w:rsid w:val="00C50D28"/>
    <w:rsid w:val="00D877FB"/>
    <w:rsid w:val="00F6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77FB"/>
  </w:style>
  <w:style w:type="paragraph" w:customStyle="1" w:styleId="ConsPlusNormal">
    <w:name w:val="ConsPlusNormal"/>
    <w:rsid w:val="00B53EC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B53ECD"/>
  </w:style>
  <w:style w:type="character" w:styleId="a3">
    <w:name w:val="Hyperlink"/>
    <w:basedOn w:val="a0"/>
    <w:unhideWhenUsed/>
    <w:rsid w:val="00B53ECD"/>
    <w:rPr>
      <w:color w:val="0000FF"/>
      <w:u w:val="single"/>
    </w:rPr>
  </w:style>
</w:styles>
</file>

<file path=word/webSettings.xml><?xml version="1.0" encoding="utf-8"?>
<w:webSettings xmlns:r="http://schemas.openxmlformats.org/officeDocument/2006/relationships" xmlns:w="http://schemas.openxmlformats.org/wordprocessingml/2006/main">
  <w:divs>
    <w:div w:id="689915067">
      <w:bodyDiv w:val="1"/>
      <w:marLeft w:val="0"/>
      <w:marRight w:val="0"/>
      <w:marTop w:val="0"/>
      <w:marBottom w:val="0"/>
      <w:divBdr>
        <w:top w:val="none" w:sz="0" w:space="0" w:color="auto"/>
        <w:left w:val="none" w:sz="0" w:space="0" w:color="auto"/>
        <w:bottom w:val="none" w:sz="0" w:space="0" w:color="auto"/>
        <w:right w:val="none" w:sz="0" w:space="0" w:color="auto"/>
      </w:divBdr>
      <w:divsChild>
        <w:div w:id="1335693175">
          <w:marLeft w:val="0"/>
          <w:marRight w:val="0"/>
          <w:marTop w:val="120"/>
          <w:marBottom w:val="0"/>
          <w:divBdr>
            <w:top w:val="none" w:sz="0" w:space="0" w:color="auto"/>
            <w:left w:val="none" w:sz="0" w:space="0" w:color="auto"/>
            <w:bottom w:val="none" w:sz="0" w:space="0" w:color="auto"/>
            <w:right w:val="none" w:sz="0" w:space="0" w:color="auto"/>
          </w:divBdr>
        </w:div>
        <w:div w:id="1332832374">
          <w:marLeft w:val="0"/>
          <w:marRight w:val="0"/>
          <w:marTop w:val="120"/>
          <w:marBottom w:val="0"/>
          <w:divBdr>
            <w:top w:val="none" w:sz="0" w:space="0" w:color="auto"/>
            <w:left w:val="none" w:sz="0" w:space="0" w:color="auto"/>
            <w:bottom w:val="none" w:sz="0" w:space="0" w:color="auto"/>
            <w:right w:val="none" w:sz="0" w:space="0" w:color="auto"/>
          </w:divBdr>
        </w:div>
        <w:div w:id="778261369">
          <w:marLeft w:val="0"/>
          <w:marRight w:val="0"/>
          <w:marTop w:val="120"/>
          <w:marBottom w:val="0"/>
          <w:divBdr>
            <w:top w:val="none" w:sz="0" w:space="0" w:color="auto"/>
            <w:left w:val="none" w:sz="0" w:space="0" w:color="auto"/>
            <w:bottom w:val="none" w:sz="0" w:space="0" w:color="auto"/>
            <w:right w:val="none" w:sz="0" w:space="0" w:color="auto"/>
          </w:divBdr>
        </w:div>
        <w:div w:id="1715690742">
          <w:marLeft w:val="0"/>
          <w:marRight w:val="0"/>
          <w:marTop w:val="120"/>
          <w:marBottom w:val="0"/>
          <w:divBdr>
            <w:top w:val="none" w:sz="0" w:space="0" w:color="auto"/>
            <w:left w:val="none" w:sz="0" w:space="0" w:color="auto"/>
            <w:bottom w:val="none" w:sz="0" w:space="0" w:color="auto"/>
            <w:right w:val="none" w:sz="0" w:space="0" w:color="auto"/>
          </w:divBdr>
        </w:div>
        <w:div w:id="1744717724">
          <w:marLeft w:val="0"/>
          <w:marRight w:val="0"/>
          <w:marTop w:val="120"/>
          <w:marBottom w:val="0"/>
          <w:divBdr>
            <w:top w:val="none" w:sz="0" w:space="0" w:color="auto"/>
            <w:left w:val="none" w:sz="0" w:space="0" w:color="auto"/>
            <w:bottom w:val="none" w:sz="0" w:space="0" w:color="auto"/>
            <w:right w:val="none" w:sz="0" w:space="0" w:color="auto"/>
          </w:divBdr>
        </w:div>
        <w:div w:id="1257133113">
          <w:marLeft w:val="0"/>
          <w:marRight w:val="0"/>
          <w:marTop w:val="120"/>
          <w:marBottom w:val="0"/>
          <w:divBdr>
            <w:top w:val="none" w:sz="0" w:space="0" w:color="auto"/>
            <w:left w:val="none" w:sz="0" w:space="0" w:color="auto"/>
            <w:bottom w:val="none" w:sz="0" w:space="0" w:color="auto"/>
            <w:right w:val="none" w:sz="0" w:space="0" w:color="auto"/>
          </w:divBdr>
        </w:div>
        <w:div w:id="992880340">
          <w:marLeft w:val="0"/>
          <w:marRight w:val="0"/>
          <w:marTop w:val="120"/>
          <w:marBottom w:val="0"/>
          <w:divBdr>
            <w:top w:val="none" w:sz="0" w:space="0" w:color="auto"/>
            <w:left w:val="none" w:sz="0" w:space="0" w:color="auto"/>
            <w:bottom w:val="none" w:sz="0" w:space="0" w:color="auto"/>
            <w:right w:val="none" w:sz="0" w:space="0" w:color="auto"/>
          </w:divBdr>
        </w:div>
        <w:div w:id="548423243">
          <w:marLeft w:val="0"/>
          <w:marRight w:val="0"/>
          <w:marTop w:val="120"/>
          <w:marBottom w:val="0"/>
          <w:divBdr>
            <w:top w:val="none" w:sz="0" w:space="0" w:color="auto"/>
            <w:left w:val="none" w:sz="0" w:space="0" w:color="auto"/>
            <w:bottom w:val="none" w:sz="0" w:space="0" w:color="auto"/>
            <w:right w:val="none" w:sz="0" w:space="0" w:color="auto"/>
          </w:divBdr>
        </w:div>
        <w:div w:id="1467969843">
          <w:marLeft w:val="0"/>
          <w:marRight w:val="0"/>
          <w:marTop w:val="120"/>
          <w:marBottom w:val="0"/>
          <w:divBdr>
            <w:top w:val="none" w:sz="0" w:space="0" w:color="auto"/>
            <w:left w:val="none" w:sz="0" w:space="0" w:color="auto"/>
            <w:bottom w:val="none" w:sz="0" w:space="0" w:color="auto"/>
            <w:right w:val="none" w:sz="0" w:space="0" w:color="auto"/>
          </w:divBdr>
        </w:div>
        <w:div w:id="1774085452">
          <w:marLeft w:val="0"/>
          <w:marRight w:val="0"/>
          <w:marTop w:val="120"/>
          <w:marBottom w:val="0"/>
          <w:divBdr>
            <w:top w:val="none" w:sz="0" w:space="0" w:color="auto"/>
            <w:left w:val="none" w:sz="0" w:space="0" w:color="auto"/>
            <w:bottom w:val="none" w:sz="0" w:space="0" w:color="auto"/>
            <w:right w:val="none" w:sz="0" w:space="0" w:color="auto"/>
          </w:divBdr>
        </w:div>
        <w:div w:id="859123341">
          <w:marLeft w:val="0"/>
          <w:marRight w:val="0"/>
          <w:marTop w:val="120"/>
          <w:marBottom w:val="0"/>
          <w:divBdr>
            <w:top w:val="none" w:sz="0" w:space="0" w:color="auto"/>
            <w:left w:val="none" w:sz="0" w:space="0" w:color="auto"/>
            <w:bottom w:val="none" w:sz="0" w:space="0" w:color="auto"/>
            <w:right w:val="none" w:sz="0" w:space="0" w:color="auto"/>
          </w:divBdr>
        </w:div>
        <w:div w:id="1954632944">
          <w:marLeft w:val="0"/>
          <w:marRight w:val="0"/>
          <w:marTop w:val="120"/>
          <w:marBottom w:val="0"/>
          <w:divBdr>
            <w:top w:val="none" w:sz="0" w:space="0" w:color="auto"/>
            <w:left w:val="none" w:sz="0" w:space="0" w:color="auto"/>
            <w:bottom w:val="none" w:sz="0" w:space="0" w:color="auto"/>
            <w:right w:val="none" w:sz="0" w:space="0" w:color="auto"/>
          </w:divBdr>
        </w:div>
        <w:div w:id="224492966">
          <w:marLeft w:val="0"/>
          <w:marRight w:val="0"/>
          <w:marTop w:val="120"/>
          <w:marBottom w:val="0"/>
          <w:divBdr>
            <w:top w:val="none" w:sz="0" w:space="0" w:color="auto"/>
            <w:left w:val="none" w:sz="0" w:space="0" w:color="auto"/>
            <w:bottom w:val="none" w:sz="0" w:space="0" w:color="auto"/>
            <w:right w:val="none" w:sz="0" w:space="0" w:color="auto"/>
          </w:divBdr>
        </w:div>
        <w:div w:id="156772876">
          <w:marLeft w:val="0"/>
          <w:marRight w:val="0"/>
          <w:marTop w:val="120"/>
          <w:marBottom w:val="0"/>
          <w:divBdr>
            <w:top w:val="none" w:sz="0" w:space="0" w:color="auto"/>
            <w:left w:val="none" w:sz="0" w:space="0" w:color="auto"/>
            <w:bottom w:val="none" w:sz="0" w:space="0" w:color="auto"/>
            <w:right w:val="none" w:sz="0" w:space="0" w:color="auto"/>
          </w:divBdr>
        </w:div>
      </w:divsChild>
    </w:div>
    <w:div w:id="1480031646">
      <w:bodyDiv w:val="1"/>
      <w:marLeft w:val="0"/>
      <w:marRight w:val="0"/>
      <w:marTop w:val="0"/>
      <w:marBottom w:val="0"/>
      <w:divBdr>
        <w:top w:val="none" w:sz="0" w:space="0" w:color="auto"/>
        <w:left w:val="none" w:sz="0" w:space="0" w:color="auto"/>
        <w:bottom w:val="none" w:sz="0" w:space="0" w:color="auto"/>
        <w:right w:val="none" w:sz="0" w:space="0" w:color="auto"/>
      </w:divBdr>
      <w:divsChild>
        <w:div w:id="950668031">
          <w:marLeft w:val="0"/>
          <w:marRight w:val="0"/>
          <w:marTop w:val="120"/>
          <w:marBottom w:val="0"/>
          <w:divBdr>
            <w:top w:val="none" w:sz="0" w:space="0" w:color="auto"/>
            <w:left w:val="none" w:sz="0" w:space="0" w:color="auto"/>
            <w:bottom w:val="none" w:sz="0" w:space="0" w:color="auto"/>
            <w:right w:val="none" w:sz="0" w:space="0" w:color="auto"/>
          </w:divBdr>
        </w:div>
        <w:div w:id="1425809670">
          <w:marLeft w:val="0"/>
          <w:marRight w:val="0"/>
          <w:marTop w:val="120"/>
          <w:marBottom w:val="0"/>
          <w:divBdr>
            <w:top w:val="none" w:sz="0" w:space="0" w:color="auto"/>
            <w:left w:val="none" w:sz="0" w:space="0" w:color="auto"/>
            <w:bottom w:val="none" w:sz="0" w:space="0" w:color="auto"/>
            <w:right w:val="none" w:sz="0" w:space="0" w:color="auto"/>
          </w:divBdr>
        </w:div>
        <w:div w:id="1717122632">
          <w:marLeft w:val="0"/>
          <w:marRight w:val="0"/>
          <w:marTop w:val="120"/>
          <w:marBottom w:val="0"/>
          <w:divBdr>
            <w:top w:val="none" w:sz="0" w:space="0" w:color="auto"/>
            <w:left w:val="none" w:sz="0" w:space="0" w:color="auto"/>
            <w:bottom w:val="none" w:sz="0" w:space="0" w:color="auto"/>
            <w:right w:val="none" w:sz="0" w:space="0" w:color="auto"/>
          </w:divBdr>
        </w:div>
        <w:div w:id="2122914577">
          <w:marLeft w:val="0"/>
          <w:marRight w:val="0"/>
          <w:marTop w:val="120"/>
          <w:marBottom w:val="0"/>
          <w:divBdr>
            <w:top w:val="none" w:sz="0" w:space="0" w:color="auto"/>
            <w:left w:val="none" w:sz="0" w:space="0" w:color="auto"/>
            <w:bottom w:val="none" w:sz="0" w:space="0" w:color="auto"/>
            <w:right w:val="none" w:sz="0" w:space="0" w:color="auto"/>
          </w:divBdr>
        </w:div>
        <w:div w:id="1592590573">
          <w:marLeft w:val="0"/>
          <w:marRight w:val="0"/>
          <w:marTop w:val="120"/>
          <w:marBottom w:val="0"/>
          <w:divBdr>
            <w:top w:val="none" w:sz="0" w:space="0" w:color="auto"/>
            <w:left w:val="none" w:sz="0" w:space="0" w:color="auto"/>
            <w:bottom w:val="none" w:sz="0" w:space="0" w:color="auto"/>
            <w:right w:val="none" w:sz="0" w:space="0" w:color="auto"/>
          </w:divBdr>
        </w:div>
        <w:div w:id="513229508">
          <w:marLeft w:val="0"/>
          <w:marRight w:val="0"/>
          <w:marTop w:val="120"/>
          <w:marBottom w:val="0"/>
          <w:divBdr>
            <w:top w:val="none" w:sz="0" w:space="0" w:color="auto"/>
            <w:left w:val="none" w:sz="0" w:space="0" w:color="auto"/>
            <w:bottom w:val="none" w:sz="0" w:space="0" w:color="auto"/>
            <w:right w:val="none" w:sz="0" w:space="0" w:color="auto"/>
          </w:divBdr>
        </w:div>
        <w:div w:id="2080244987">
          <w:marLeft w:val="0"/>
          <w:marRight w:val="0"/>
          <w:marTop w:val="120"/>
          <w:marBottom w:val="0"/>
          <w:divBdr>
            <w:top w:val="none" w:sz="0" w:space="0" w:color="auto"/>
            <w:left w:val="none" w:sz="0" w:space="0" w:color="auto"/>
            <w:bottom w:val="none" w:sz="0" w:space="0" w:color="auto"/>
            <w:right w:val="none" w:sz="0" w:space="0" w:color="auto"/>
          </w:divBdr>
        </w:div>
        <w:div w:id="619579258">
          <w:marLeft w:val="0"/>
          <w:marRight w:val="0"/>
          <w:marTop w:val="120"/>
          <w:marBottom w:val="0"/>
          <w:divBdr>
            <w:top w:val="none" w:sz="0" w:space="0" w:color="auto"/>
            <w:left w:val="none" w:sz="0" w:space="0" w:color="auto"/>
            <w:bottom w:val="none" w:sz="0" w:space="0" w:color="auto"/>
            <w:right w:val="none" w:sz="0" w:space="0" w:color="auto"/>
          </w:divBdr>
        </w:div>
        <w:div w:id="13086279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gsp.ru" TargetMode="External"/><Relationship Id="rId5" Type="http://schemas.openxmlformats.org/officeDocument/2006/relationships/hyperlink" Target="consultantplus://offline/ref=3F5733B0F891DFEE37C13B8DC58255064D40757F314D550089D0715E47SFL3E" TargetMode="External"/><Relationship Id="rId4"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2016-12-04T12:44:00Z</dcterms:created>
  <dcterms:modified xsi:type="dcterms:W3CDTF">2016-12-04T13:46:00Z</dcterms:modified>
</cp:coreProperties>
</file>