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95" w:rsidRPr="0087482A" w:rsidRDefault="00420D95" w:rsidP="00276901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АДМИНИСТРАЦИЯ</w:t>
      </w:r>
    </w:p>
    <w:p w:rsidR="00420D95" w:rsidRPr="0087482A" w:rsidRDefault="00420D95" w:rsidP="00420D95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МУНИЦИПАЛЬНОГО ОБРАЗОВАНИЯ</w:t>
      </w:r>
    </w:p>
    <w:p w:rsidR="00420D95" w:rsidRPr="0087482A" w:rsidRDefault="00420D95" w:rsidP="00420D95">
      <w:pPr>
        <w:spacing w:after="48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СЕРГЕЕВСКОЕ СЕЛЬСКОЕ ПОСЕЛЕНИЕ</w:t>
      </w:r>
    </w:p>
    <w:p w:rsidR="00420D95" w:rsidRPr="0087482A" w:rsidRDefault="00276901" w:rsidP="00420D95">
      <w:pPr>
        <w:spacing w:after="480"/>
        <w:rPr>
          <w:sz w:val="26"/>
          <w:szCs w:val="26"/>
        </w:rPr>
      </w:pPr>
      <w:r>
        <w:rPr>
          <w:sz w:val="26"/>
          <w:szCs w:val="26"/>
        </w:rPr>
        <w:t>06.11</w:t>
      </w:r>
      <w:r w:rsidR="00420D95">
        <w:rPr>
          <w:sz w:val="26"/>
          <w:szCs w:val="26"/>
        </w:rPr>
        <w:t>.202</w:t>
      </w:r>
      <w:r w:rsidR="00F75040">
        <w:rPr>
          <w:sz w:val="26"/>
          <w:szCs w:val="26"/>
        </w:rPr>
        <w:t>5</w:t>
      </w:r>
      <w:r w:rsidR="00420D95" w:rsidRPr="0087482A">
        <w:rPr>
          <w:sz w:val="26"/>
          <w:szCs w:val="26"/>
        </w:rPr>
        <w:t xml:space="preserve">                      </w:t>
      </w:r>
      <w:r w:rsidR="00420D95">
        <w:rPr>
          <w:sz w:val="26"/>
          <w:szCs w:val="26"/>
        </w:rPr>
        <w:t xml:space="preserve">           </w:t>
      </w:r>
      <w:r w:rsidR="00420D95" w:rsidRPr="0087482A">
        <w:rPr>
          <w:sz w:val="26"/>
          <w:szCs w:val="26"/>
        </w:rPr>
        <w:t xml:space="preserve"> </w:t>
      </w:r>
      <w:r w:rsidR="004A4C2C">
        <w:rPr>
          <w:sz w:val="26"/>
          <w:szCs w:val="26"/>
        </w:rPr>
        <w:t xml:space="preserve">         </w:t>
      </w:r>
      <w:r w:rsidR="00420D95" w:rsidRPr="0087482A">
        <w:rPr>
          <w:sz w:val="26"/>
          <w:szCs w:val="26"/>
        </w:rPr>
        <w:t xml:space="preserve"> </w:t>
      </w:r>
      <w:proofErr w:type="spellStart"/>
      <w:r w:rsidR="00420D95" w:rsidRPr="0087482A">
        <w:rPr>
          <w:sz w:val="26"/>
          <w:szCs w:val="26"/>
        </w:rPr>
        <w:t>с.Сергеево</w:t>
      </w:r>
      <w:proofErr w:type="spellEnd"/>
      <w:r w:rsidR="00420D95" w:rsidRPr="0087482A">
        <w:rPr>
          <w:sz w:val="26"/>
          <w:szCs w:val="26"/>
        </w:rPr>
        <w:t xml:space="preserve">                                             </w:t>
      </w:r>
      <w:r w:rsidR="00E71D99">
        <w:rPr>
          <w:sz w:val="26"/>
          <w:szCs w:val="26"/>
        </w:rPr>
        <w:t xml:space="preserve">  </w:t>
      </w:r>
      <w:r w:rsidR="00420D95" w:rsidRPr="0087482A">
        <w:rPr>
          <w:sz w:val="26"/>
          <w:szCs w:val="26"/>
        </w:rPr>
        <w:t xml:space="preserve">   № </w:t>
      </w:r>
      <w:r>
        <w:rPr>
          <w:sz w:val="26"/>
          <w:szCs w:val="26"/>
        </w:rPr>
        <w:t>95</w:t>
      </w:r>
      <w:r w:rsidR="00420D95" w:rsidRPr="0087482A">
        <w:rPr>
          <w:sz w:val="26"/>
          <w:szCs w:val="26"/>
        </w:rPr>
        <w:t xml:space="preserve">                               </w:t>
      </w:r>
    </w:p>
    <w:p w:rsidR="00420D95" w:rsidRPr="0087482A" w:rsidRDefault="00420D95" w:rsidP="00420D95">
      <w:pPr>
        <w:tabs>
          <w:tab w:val="left" w:pos="2310"/>
        </w:tabs>
        <w:rPr>
          <w:sz w:val="26"/>
          <w:szCs w:val="26"/>
        </w:rPr>
      </w:pPr>
      <w:r w:rsidRPr="0087482A">
        <w:rPr>
          <w:sz w:val="26"/>
          <w:szCs w:val="26"/>
        </w:rPr>
        <w:tab/>
      </w:r>
    </w:p>
    <w:p w:rsidR="00420D95" w:rsidRPr="0087482A" w:rsidRDefault="00420D95" w:rsidP="00420D95">
      <w:pPr>
        <w:jc w:val="center"/>
        <w:rPr>
          <w:b/>
          <w:sz w:val="26"/>
          <w:szCs w:val="26"/>
        </w:rPr>
      </w:pPr>
      <w:r w:rsidRPr="0087482A">
        <w:rPr>
          <w:b/>
          <w:sz w:val="26"/>
          <w:szCs w:val="26"/>
        </w:rPr>
        <w:t>ПОСТАНОВЛЕНИЕ</w:t>
      </w:r>
    </w:p>
    <w:p w:rsidR="00420D95" w:rsidRDefault="00420D95" w:rsidP="00EC0276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</w:p>
    <w:p w:rsidR="003202C8" w:rsidRPr="001A48A5" w:rsidRDefault="003202C8" w:rsidP="00EC0276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1A48A5">
        <w:rPr>
          <w:bCs/>
          <w:kern w:val="32"/>
          <w:sz w:val="26"/>
          <w:szCs w:val="26"/>
        </w:rPr>
        <w:t>Об утверждении Программы</w:t>
      </w:r>
      <w:r w:rsidR="00420D95" w:rsidRPr="001A48A5">
        <w:rPr>
          <w:bCs/>
          <w:kern w:val="32"/>
          <w:sz w:val="26"/>
          <w:szCs w:val="26"/>
        </w:rPr>
        <w:t xml:space="preserve"> </w:t>
      </w:r>
      <w:r w:rsidRPr="001A48A5">
        <w:rPr>
          <w:bCs/>
          <w:kern w:val="32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F75040">
        <w:rPr>
          <w:bCs/>
          <w:kern w:val="32"/>
          <w:sz w:val="26"/>
          <w:szCs w:val="26"/>
        </w:rPr>
        <w:t>6</w:t>
      </w:r>
      <w:r w:rsidRPr="001A48A5">
        <w:rPr>
          <w:bCs/>
          <w:kern w:val="32"/>
          <w:sz w:val="26"/>
          <w:szCs w:val="26"/>
        </w:rPr>
        <w:t xml:space="preserve"> год в сфере муниципального </w:t>
      </w:r>
      <w:r w:rsidR="00EC0276" w:rsidRPr="001A48A5">
        <w:rPr>
          <w:bCs/>
          <w:kern w:val="32"/>
          <w:sz w:val="26"/>
          <w:szCs w:val="26"/>
        </w:rPr>
        <w:t>жилищного контроля</w:t>
      </w:r>
      <w:r w:rsidR="00420D95" w:rsidRPr="001A48A5">
        <w:rPr>
          <w:bCs/>
          <w:kern w:val="32"/>
          <w:sz w:val="26"/>
          <w:szCs w:val="26"/>
        </w:rPr>
        <w:t xml:space="preserve"> </w:t>
      </w:r>
      <w:r w:rsidR="00EC0276" w:rsidRPr="001A48A5">
        <w:rPr>
          <w:bCs/>
          <w:kern w:val="32"/>
          <w:sz w:val="26"/>
          <w:szCs w:val="26"/>
        </w:rPr>
        <w:t xml:space="preserve">в муниципальном образовании </w:t>
      </w:r>
      <w:r w:rsidR="00420D95" w:rsidRPr="001A48A5">
        <w:rPr>
          <w:bCs/>
          <w:kern w:val="32"/>
          <w:sz w:val="26"/>
          <w:szCs w:val="26"/>
        </w:rPr>
        <w:t>Сергеевское</w:t>
      </w:r>
      <w:r w:rsidR="00EC0276" w:rsidRPr="001A48A5">
        <w:rPr>
          <w:bCs/>
          <w:kern w:val="32"/>
          <w:sz w:val="26"/>
          <w:szCs w:val="26"/>
        </w:rPr>
        <w:t xml:space="preserve"> сельское поселение</w:t>
      </w:r>
    </w:p>
    <w:p w:rsidR="00EC0276" w:rsidRPr="001A48A5" w:rsidRDefault="00EC0276" w:rsidP="00EC0276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3202C8" w:rsidRPr="001A48A5" w:rsidRDefault="003202C8" w:rsidP="003202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В соответствии с Федеральным законом от 06.10.2003 </w:t>
      </w:r>
      <w:r w:rsidR="00420D95" w:rsidRPr="001A48A5">
        <w:rPr>
          <w:sz w:val="26"/>
          <w:szCs w:val="26"/>
        </w:rPr>
        <w:t>№ 131-ФЗ «</w:t>
      </w:r>
      <w:r w:rsidRPr="001A48A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20D95" w:rsidRPr="001A48A5">
        <w:rPr>
          <w:sz w:val="26"/>
          <w:szCs w:val="26"/>
        </w:rPr>
        <w:t>»</w:t>
      </w:r>
      <w:r w:rsidRPr="001A48A5">
        <w:rPr>
          <w:sz w:val="26"/>
          <w:szCs w:val="26"/>
        </w:rPr>
        <w:t>, с  Федеральным законом №</w:t>
      </w:r>
      <w:r w:rsidR="00420D95" w:rsidRPr="001A48A5">
        <w:rPr>
          <w:sz w:val="26"/>
          <w:szCs w:val="26"/>
        </w:rPr>
        <w:t xml:space="preserve"> </w:t>
      </w:r>
      <w:r w:rsidRPr="001A48A5">
        <w:rPr>
          <w:sz w:val="26"/>
          <w:szCs w:val="26"/>
        </w:rPr>
        <w:t>248-ФЗ от 31.07.2020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420D95" w:rsidRPr="001A48A5">
        <w:rPr>
          <w:sz w:val="26"/>
          <w:szCs w:val="26"/>
        </w:rPr>
        <w:t>.06.</w:t>
      </w:r>
      <w:r w:rsidRPr="001A48A5">
        <w:rPr>
          <w:sz w:val="26"/>
          <w:szCs w:val="26"/>
        </w:rPr>
        <w:t>2021 №</w:t>
      </w:r>
      <w:r w:rsidR="00420D95" w:rsidRPr="001A48A5">
        <w:rPr>
          <w:sz w:val="26"/>
          <w:szCs w:val="26"/>
        </w:rPr>
        <w:t xml:space="preserve"> </w:t>
      </w:r>
      <w:r w:rsidRPr="001A48A5">
        <w:rPr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r w:rsidR="00420D95" w:rsidRPr="001A48A5">
        <w:rPr>
          <w:sz w:val="26"/>
          <w:szCs w:val="26"/>
        </w:rPr>
        <w:t>Сергеевское</w:t>
      </w:r>
      <w:r w:rsidRPr="001A48A5">
        <w:rPr>
          <w:sz w:val="26"/>
          <w:szCs w:val="26"/>
        </w:rPr>
        <w:t xml:space="preserve"> сельское поселение,</w:t>
      </w:r>
    </w:p>
    <w:p w:rsidR="003202C8" w:rsidRPr="001A48A5" w:rsidRDefault="003202C8" w:rsidP="003202C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 ПОСТАНОВЛЯ</w:t>
      </w:r>
      <w:r w:rsidR="00420D95" w:rsidRPr="001A48A5">
        <w:rPr>
          <w:sz w:val="26"/>
          <w:szCs w:val="26"/>
        </w:rPr>
        <w:t>Ю</w:t>
      </w:r>
      <w:r w:rsidRPr="001A48A5">
        <w:rPr>
          <w:sz w:val="26"/>
          <w:szCs w:val="26"/>
        </w:rPr>
        <w:t>:</w:t>
      </w:r>
    </w:p>
    <w:p w:rsidR="003202C8" w:rsidRPr="001A48A5" w:rsidRDefault="003202C8" w:rsidP="003202C8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kern w:val="32"/>
          <w:sz w:val="26"/>
          <w:szCs w:val="26"/>
        </w:rPr>
      </w:pPr>
      <w:bookmarkStart w:id="0" w:name="sub_1"/>
      <w:r w:rsidRPr="001A48A5">
        <w:rPr>
          <w:bCs/>
          <w:kern w:val="32"/>
          <w:sz w:val="26"/>
          <w:szCs w:val="26"/>
        </w:rPr>
        <w:t xml:space="preserve">          1. Утвердить Программу</w:t>
      </w:r>
      <w:r w:rsidR="00420D95" w:rsidRPr="001A48A5">
        <w:rPr>
          <w:bCs/>
          <w:kern w:val="32"/>
          <w:sz w:val="26"/>
          <w:szCs w:val="26"/>
        </w:rPr>
        <w:t xml:space="preserve"> </w:t>
      </w:r>
      <w:r w:rsidRPr="001A48A5">
        <w:rPr>
          <w:bCs/>
          <w:kern w:val="32"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F75040">
        <w:rPr>
          <w:bCs/>
          <w:kern w:val="32"/>
          <w:sz w:val="26"/>
          <w:szCs w:val="26"/>
        </w:rPr>
        <w:t>6</w:t>
      </w:r>
      <w:r w:rsidRPr="001A48A5">
        <w:rPr>
          <w:bCs/>
          <w:kern w:val="32"/>
          <w:sz w:val="26"/>
          <w:szCs w:val="26"/>
        </w:rPr>
        <w:t xml:space="preserve"> год в сфере муниципального </w:t>
      </w:r>
      <w:r w:rsidR="00EC0276" w:rsidRPr="001A48A5">
        <w:rPr>
          <w:bCs/>
          <w:kern w:val="32"/>
          <w:sz w:val="26"/>
          <w:szCs w:val="26"/>
        </w:rPr>
        <w:t xml:space="preserve">жилищного </w:t>
      </w:r>
      <w:r w:rsidRPr="001A48A5">
        <w:rPr>
          <w:bCs/>
          <w:kern w:val="32"/>
          <w:sz w:val="26"/>
          <w:szCs w:val="26"/>
        </w:rPr>
        <w:t>контроля</w:t>
      </w:r>
      <w:r w:rsidR="00420D95" w:rsidRPr="001A48A5">
        <w:rPr>
          <w:bCs/>
          <w:kern w:val="32"/>
          <w:sz w:val="26"/>
          <w:szCs w:val="26"/>
        </w:rPr>
        <w:t xml:space="preserve"> </w:t>
      </w:r>
      <w:r w:rsidR="00EC0276" w:rsidRPr="001A48A5">
        <w:rPr>
          <w:bCs/>
          <w:kern w:val="32"/>
          <w:sz w:val="26"/>
          <w:szCs w:val="26"/>
        </w:rPr>
        <w:t xml:space="preserve">в муниципальном образовании </w:t>
      </w:r>
      <w:r w:rsidR="00420D95" w:rsidRPr="001A48A5">
        <w:rPr>
          <w:bCs/>
          <w:kern w:val="32"/>
          <w:sz w:val="26"/>
          <w:szCs w:val="26"/>
        </w:rPr>
        <w:t>Сергеевское</w:t>
      </w:r>
      <w:r w:rsidR="00EC0276" w:rsidRPr="001A48A5">
        <w:rPr>
          <w:bCs/>
          <w:kern w:val="32"/>
          <w:sz w:val="26"/>
          <w:szCs w:val="26"/>
        </w:rPr>
        <w:t xml:space="preserve"> сельское поселение</w:t>
      </w:r>
      <w:r w:rsidR="00420D95" w:rsidRPr="001A48A5">
        <w:rPr>
          <w:bCs/>
          <w:kern w:val="32"/>
          <w:sz w:val="26"/>
          <w:szCs w:val="26"/>
        </w:rPr>
        <w:t xml:space="preserve"> </w:t>
      </w:r>
      <w:r w:rsidRPr="001A48A5">
        <w:rPr>
          <w:bCs/>
          <w:kern w:val="32"/>
          <w:sz w:val="26"/>
          <w:szCs w:val="26"/>
        </w:rPr>
        <w:t>согласно приложению.</w:t>
      </w:r>
    </w:p>
    <w:bookmarkEnd w:id="0"/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2. </w:t>
      </w:r>
      <w:r w:rsidR="006345FE">
        <w:rPr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6345FE">
        <w:rPr>
          <w:sz w:val="26"/>
          <w:szCs w:val="26"/>
        </w:rPr>
        <w:t>Сергеевское</w:t>
      </w:r>
      <w:proofErr w:type="spellEnd"/>
      <w:r w:rsidR="006345FE">
        <w:rPr>
          <w:sz w:val="26"/>
          <w:szCs w:val="26"/>
        </w:rPr>
        <w:t xml:space="preserve"> сельское поселение» по адресу: </w:t>
      </w:r>
      <w:proofErr w:type="spellStart"/>
      <w:r w:rsidR="006345FE">
        <w:rPr>
          <w:sz w:val="26"/>
          <w:szCs w:val="26"/>
          <w:lang w:val="en-US"/>
        </w:rPr>
        <w:t>sergsp</w:t>
      </w:r>
      <w:proofErr w:type="spellEnd"/>
      <w:r w:rsidR="006345FE">
        <w:rPr>
          <w:sz w:val="26"/>
          <w:szCs w:val="26"/>
        </w:rPr>
        <w:t>.</w:t>
      </w:r>
      <w:proofErr w:type="spellStart"/>
      <w:r w:rsidR="006345FE">
        <w:rPr>
          <w:sz w:val="26"/>
          <w:szCs w:val="26"/>
          <w:lang w:val="en-US"/>
        </w:rPr>
        <w:t>ru</w:t>
      </w:r>
      <w:proofErr w:type="spellEnd"/>
      <w:r w:rsidR="006345FE">
        <w:rPr>
          <w:sz w:val="26"/>
          <w:szCs w:val="26"/>
        </w:rPr>
        <w:t xml:space="preserve"> и разместить на официальном сайте </w:t>
      </w:r>
      <w:proofErr w:type="spellStart"/>
      <w:r w:rsidR="006345FE">
        <w:rPr>
          <w:sz w:val="26"/>
          <w:szCs w:val="26"/>
        </w:rPr>
        <w:t>Сергеевское</w:t>
      </w:r>
      <w:proofErr w:type="spellEnd"/>
      <w:r w:rsidR="006345FE">
        <w:rPr>
          <w:sz w:val="26"/>
          <w:szCs w:val="26"/>
        </w:rPr>
        <w:t xml:space="preserve"> сельское поселение: </w:t>
      </w:r>
      <w:hyperlink r:id="rId5" w:history="1">
        <w:r w:rsidR="006345FE">
          <w:rPr>
            <w:rStyle w:val="a3"/>
            <w:sz w:val="26"/>
            <w:szCs w:val="26"/>
            <w:lang w:val="en-US"/>
          </w:rPr>
          <w:t>https</w:t>
        </w:r>
        <w:r w:rsidR="006345FE">
          <w:rPr>
            <w:rStyle w:val="a3"/>
            <w:sz w:val="26"/>
            <w:szCs w:val="26"/>
          </w:rPr>
          <w:t>://</w:t>
        </w:r>
        <w:proofErr w:type="spellStart"/>
        <w:r w:rsidR="006345FE">
          <w:rPr>
            <w:rStyle w:val="a3"/>
            <w:sz w:val="26"/>
            <w:szCs w:val="26"/>
            <w:lang w:val="en-US"/>
          </w:rPr>
          <w:t>sergeevskoe</w:t>
        </w:r>
        <w:proofErr w:type="spellEnd"/>
        <w:r w:rsidR="006345FE">
          <w:rPr>
            <w:rStyle w:val="a3"/>
            <w:sz w:val="26"/>
            <w:szCs w:val="26"/>
          </w:rPr>
          <w:t>-</w:t>
        </w:r>
        <w:r w:rsidR="006345FE">
          <w:rPr>
            <w:rStyle w:val="a3"/>
            <w:sz w:val="26"/>
            <w:szCs w:val="26"/>
            <w:lang w:val="en-US"/>
          </w:rPr>
          <w:t>r</w:t>
        </w:r>
        <w:r w:rsidR="006345FE">
          <w:rPr>
            <w:rStyle w:val="a3"/>
            <w:sz w:val="26"/>
            <w:szCs w:val="26"/>
          </w:rPr>
          <w:t>69.</w:t>
        </w:r>
        <w:proofErr w:type="spellStart"/>
        <w:r w:rsidR="006345FE">
          <w:rPr>
            <w:rStyle w:val="a3"/>
            <w:sz w:val="26"/>
            <w:szCs w:val="26"/>
            <w:lang w:val="en-US"/>
          </w:rPr>
          <w:t>gosweb</w:t>
        </w:r>
        <w:proofErr w:type="spellEnd"/>
        <w:r w:rsidR="006345FE">
          <w:rPr>
            <w:rStyle w:val="a3"/>
            <w:sz w:val="26"/>
            <w:szCs w:val="26"/>
          </w:rPr>
          <w:t>.</w:t>
        </w:r>
        <w:proofErr w:type="spellStart"/>
        <w:r w:rsidR="006345FE">
          <w:rPr>
            <w:rStyle w:val="a3"/>
            <w:sz w:val="26"/>
            <w:szCs w:val="26"/>
            <w:lang w:val="en-US"/>
          </w:rPr>
          <w:t>gosuslugi</w:t>
        </w:r>
        <w:proofErr w:type="spellEnd"/>
        <w:r w:rsidR="006345FE">
          <w:rPr>
            <w:rStyle w:val="a3"/>
            <w:sz w:val="26"/>
            <w:szCs w:val="26"/>
          </w:rPr>
          <w:t>.</w:t>
        </w:r>
        <w:proofErr w:type="spellStart"/>
        <w:r w:rsidR="006345FE">
          <w:rPr>
            <w:rStyle w:val="a3"/>
            <w:sz w:val="26"/>
            <w:szCs w:val="26"/>
            <w:lang w:val="en-US"/>
          </w:rPr>
          <w:t>ru</w:t>
        </w:r>
        <w:proofErr w:type="spellEnd"/>
        <w:r w:rsidR="006345FE">
          <w:rPr>
            <w:rStyle w:val="a3"/>
            <w:sz w:val="26"/>
            <w:szCs w:val="26"/>
          </w:rPr>
          <w:t>/</w:t>
        </w:r>
      </w:hyperlink>
      <w:r w:rsidR="006345FE">
        <w:rPr>
          <w:sz w:val="26"/>
          <w:szCs w:val="26"/>
        </w:rPr>
        <w:t>.</w:t>
      </w: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3. Настоящее постановление вступает в силу с 01.01.202</w:t>
      </w:r>
      <w:r w:rsidR="00F75040">
        <w:rPr>
          <w:sz w:val="26"/>
          <w:szCs w:val="26"/>
        </w:rPr>
        <w:t>6</w:t>
      </w:r>
      <w:r w:rsidRPr="001A48A5">
        <w:rPr>
          <w:sz w:val="26"/>
          <w:szCs w:val="26"/>
        </w:rPr>
        <w:t xml:space="preserve"> года.</w:t>
      </w: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4.Контроль за исполнением нас</w:t>
      </w:r>
      <w:r w:rsidR="00EC0276" w:rsidRPr="001A48A5">
        <w:rPr>
          <w:sz w:val="26"/>
          <w:szCs w:val="26"/>
        </w:rPr>
        <w:t>тоящего постановления возложить</w:t>
      </w:r>
      <w:r w:rsidRPr="001A48A5">
        <w:rPr>
          <w:sz w:val="26"/>
          <w:szCs w:val="26"/>
        </w:rPr>
        <w:t xml:space="preserve"> на специалиста</w:t>
      </w:r>
      <w:r w:rsidR="00420D95" w:rsidRPr="001A48A5">
        <w:rPr>
          <w:sz w:val="26"/>
          <w:szCs w:val="26"/>
        </w:rPr>
        <w:t xml:space="preserve"> 1</w:t>
      </w:r>
      <w:r w:rsidR="00EC0276" w:rsidRPr="001A48A5">
        <w:rPr>
          <w:sz w:val="26"/>
          <w:szCs w:val="26"/>
        </w:rPr>
        <w:t xml:space="preserve"> категории</w:t>
      </w:r>
      <w:r w:rsidR="00901795" w:rsidRPr="001A48A5">
        <w:rPr>
          <w:sz w:val="26"/>
          <w:szCs w:val="26"/>
        </w:rPr>
        <w:t>.</w:t>
      </w: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Глава </w:t>
      </w:r>
      <w:r w:rsidR="00420D95" w:rsidRPr="001A48A5">
        <w:rPr>
          <w:sz w:val="26"/>
          <w:szCs w:val="26"/>
        </w:rPr>
        <w:t>Сергеевского</w:t>
      </w:r>
    </w:p>
    <w:p w:rsidR="003202C8" w:rsidRPr="001A48A5" w:rsidRDefault="003202C8" w:rsidP="003202C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сельского поселения                                </w:t>
      </w:r>
      <w:r w:rsidR="00420D95" w:rsidRPr="001A48A5">
        <w:rPr>
          <w:sz w:val="26"/>
          <w:szCs w:val="26"/>
        </w:rPr>
        <w:t xml:space="preserve">            </w:t>
      </w:r>
      <w:proofErr w:type="spellStart"/>
      <w:r w:rsidR="00E71D99">
        <w:rPr>
          <w:sz w:val="26"/>
          <w:szCs w:val="26"/>
        </w:rPr>
        <w:t>А.Н.Кокорин</w:t>
      </w:r>
      <w:proofErr w:type="spellEnd"/>
    </w:p>
    <w:p w:rsidR="003202C8" w:rsidRPr="001A48A5" w:rsidRDefault="003202C8" w:rsidP="003202C8">
      <w:pPr>
        <w:widowControl w:val="0"/>
        <w:autoSpaceDE w:val="0"/>
        <w:autoSpaceDN w:val="0"/>
        <w:rPr>
          <w:sz w:val="26"/>
          <w:szCs w:val="26"/>
        </w:rPr>
      </w:pPr>
    </w:p>
    <w:p w:rsidR="003202C8" w:rsidRPr="001A48A5" w:rsidRDefault="003202C8" w:rsidP="003202C8">
      <w:pPr>
        <w:widowControl w:val="0"/>
        <w:autoSpaceDE w:val="0"/>
        <w:autoSpaceDN w:val="0"/>
        <w:rPr>
          <w:sz w:val="26"/>
          <w:szCs w:val="26"/>
        </w:rPr>
      </w:pPr>
    </w:p>
    <w:p w:rsidR="003202C8" w:rsidRDefault="003202C8" w:rsidP="003202C8">
      <w:pPr>
        <w:widowControl w:val="0"/>
        <w:autoSpaceDE w:val="0"/>
        <w:autoSpaceDN w:val="0"/>
        <w:rPr>
          <w:sz w:val="28"/>
          <w:szCs w:val="28"/>
        </w:rPr>
      </w:pPr>
    </w:p>
    <w:p w:rsidR="001A48A5" w:rsidRDefault="001A48A5" w:rsidP="003202C8">
      <w:pPr>
        <w:widowControl w:val="0"/>
        <w:autoSpaceDE w:val="0"/>
        <w:autoSpaceDN w:val="0"/>
        <w:rPr>
          <w:sz w:val="28"/>
          <w:szCs w:val="28"/>
        </w:rPr>
      </w:pPr>
    </w:p>
    <w:p w:rsidR="001A48A5" w:rsidRDefault="001A48A5" w:rsidP="003202C8">
      <w:pPr>
        <w:widowControl w:val="0"/>
        <w:autoSpaceDE w:val="0"/>
        <w:autoSpaceDN w:val="0"/>
        <w:rPr>
          <w:sz w:val="28"/>
          <w:szCs w:val="28"/>
        </w:rPr>
      </w:pPr>
    </w:p>
    <w:p w:rsidR="001A48A5" w:rsidRDefault="001A48A5" w:rsidP="003202C8">
      <w:pPr>
        <w:widowControl w:val="0"/>
        <w:autoSpaceDE w:val="0"/>
        <w:autoSpaceDN w:val="0"/>
        <w:rPr>
          <w:sz w:val="28"/>
          <w:szCs w:val="28"/>
        </w:rPr>
      </w:pPr>
    </w:p>
    <w:p w:rsidR="001A48A5" w:rsidRPr="003202C8" w:rsidRDefault="001A48A5" w:rsidP="003202C8">
      <w:pPr>
        <w:widowControl w:val="0"/>
        <w:autoSpaceDE w:val="0"/>
        <w:autoSpaceDN w:val="0"/>
        <w:rPr>
          <w:sz w:val="28"/>
          <w:szCs w:val="28"/>
        </w:rPr>
      </w:pPr>
    </w:p>
    <w:p w:rsidR="003202C8" w:rsidRPr="003202C8" w:rsidRDefault="003202C8" w:rsidP="003202C8">
      <w:pPr>
        <w:widowControl w:val="0"/>
        <w:autoSpaceDE w:val="0"/>
        <w:autoSpaceDN w:val="0"/>
        <w:adjustRightInd w:val="0"/>
        <w:ind w:firstLine="720"/>
        <w:jc w:val="both"/>
      </w:pPr>
    </w:p>
    <w:p w:rsidR="0007040C" w:rsidRDefault="0007040C" w:rsidP="0014123D">
      <w:pPr>
        <w:ind w:firstLine="567"/>
        <w:jc w:val="right"/>
      </w:pPr>
    </w:p>
    <w:p w:rsidR="0007040C" w:rsidRDefault="0007040C" w:rsidP="0014123D">
      <w:pPr>
        <w:ind w:firstLine="567"/>
        <w:jc w:val="right"/>
      </w:pPr>
    </w:p>
    <w:p w:rsidR="00420D95" w:rsidRPr="00420D95" w:rsidRDefault="0007040C" w:rsidP="00420D95">
      <w:pPr>
        <w:jc w:val="right"/>
        <w:rPr>
          <w:rStyle w:val="a4"/>
          <w:b w:val="0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</w:t>
      </w:r>
      <w:r w:rsidR="00420D95" w:rsidRPr="00420D95">
        <w:rPr>
          <w:rStyle w:val="a4"/>
          <w:b w:val="0"/>
          <w:sz w:val="24"/>
          <w:szCs w:val="24"/>
        </w:rPr>
        <w:t>Приложение</w:t>
      </w:r>
    </w:p>
    <w:p w:rsidR="00420D95" w:rsidRPr="00420D95" w:rsidRDefault="00420D95" w:rsidP="00420D95">
      <w:pPr>
        <w:jc w:val="right"/>
        <w:rPr>
          <w:rStyle w:val="a4"/>
          <w:b w:val="0"/>
          <w:sz w:val="24"/>
          <w:szCs w:val="24"/>
        </w:rPr>
      </w:pPr>
      <w:r w:rsidRPr="00420D95">
        <w:rPr>
          <w:rStyle w:val="a4"/>
          <w:b w:val="0"/>
          <w:sz w:val="24"/>
          <w:szCs w:val="24"/>
        </w:rPr>
        <w:t>К постановлению Администрации</w:t>
      </w:r>
    </w:p>
    <w:p w:rsidR="00420D95" w:rsidRPr="00420D95" w:rsidRDefault="00420D95" w:rsidP="00420D95">
      <w:pPr>
        <w:jc w:val="right"/>
        <w:rPr>
          <w:rStyle w:val="a4"/>
          <w:b w:val="0"/>
          <w:sz w:val="24"/>
          <w:szCs w:val="24"/>
        </w:rPr>
      </w:pPr>
      <w:r w:rsidRPr="00420D95">
        <w:rPr>
          <w:rStyle w:val="a4"/>
          <w:b w:val="0"/>
          <w:sz w:val="24"/>
          <w:szCs w:val="24"/>
        </w:rPr>
        <w:t xml:space="preserve">Сергеевского сельского поселения </w:t>
      </w:r>
    </w:p>
    <w:p w:rsidR="00420D95" w:rsidRPr="00420D95" w:rsidRDefault="00420D95" w:rsidP="00420D95">
      <w:pPr>
        <w:jc w:val="right"/>
        <w:rPr>
          <w:rStyle w:val="a4"/>
          <w:b w:val="0"/>
          <w:sz w:val="24"/>
          <w:szCs w:val="24"/>
        </w:rPr>
      </w:pPr>
      <w:r w:rsidRPr="00420D95">
        <w:rPr>
          <w:rStyle w:val="a4"/>
          <w:b w:val="0"/>
          <w:sz w:val="24"/>
          <w:szCs w:val="24"/>
        </w:rPr>
        <w:t xml:space="preserve"> от </w:t>
      </w:r>
      <w:r w:rsidR="00276901">
        <w:rPr>
          <w:rStyle w:val="a4"/>
          <w:b w:val="0"/>
          <w:sz w:val="24"/>
          <w:szCs w:val="24"/>
        </w:rPr>
        <w:t>06.11</w:t>
      </w:r>
      <w:r w:rsidRPr="00420D95">
        <w:rPr>
          <w:rStyle w:val="a4"/>
          <w:b w:val="0"/>
          <w:sz w:val="24"/>
          <w:szCs w:val="24"/>
        </w:rPr>
        <w:t>.202</w:t>
      </w:r>
      <w:r w:rsidR="00276901">
        <w:rPr>
          <w:rStyle w:val="a4"/>
          <w:b w:val="0"/>
          <w:sz w:val="24"/>
          <w:szCs w:val="24"/>
        </w:rPr>
        <w:t>5 № 95</w:t>
      </w:r>
      <w:bookmarkStart w:id="1" w:name="_GoBack"/>
      <w:bookmarkEnd w:id="1"/>
    </w:p>
    <w:p w:rsidR="003E43BF" w:rsidRDefault="003E43BF" w:rsidP="00420D95">
      <w:pPr>
        <w:ind w:firstLine="567"/>
      </w:pPr>
    </w:p>
    <w:p w:rsidR="003E43BF" w:rsidRDefault="003E43BF" w:rsidP="003E43BF">
      <w:pPr>
        <w:ind w:firstLine="567"/>
        <w:jc w:val="both"/>
      </w:pPr>
    </w:p>
    <w:p w:rsidR="007C4FC0" w:rsidRDefault="007C4FC0" w:rsidP="003E43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4FC0" w:rsidRPr="001A48A5" w:rsidRDefault="003E43BF" w:rsidP="003E43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48A5">
        <w:rPr>
          <w:b/>
          <w:sz w:val="26"/>
          <w:szCs w:val="26"/>
        </w:rPr>
        <w:t xml:space="preserve">Программа </w:t>
      </w:r>
    </w:p>
    <w:p w:rsidR="003E43BF" w:rsidRPr="001A48A5" w:rsidRDefault="003E43BF" w:rsidP="003E43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A48A5">
        <w:rPr>
          <w:b/>
          <w:sz w:val="26"/>
          <w:szCs w:val="26"/>
        </w:rPr>
        <w:t>профилактики рисков причинения вреда (ущерба) охраняемым законом ценностям на 202</w:t>
      </w:r>
      <w:r w:rsidR="00F75040">
        <w:rPr>
          <w:b/>
          <w:sz w:val="26"/>
          <w:szCs w:val="26"/>
        </w:rPr>
        <w:t>6</w:t>
      </w:r>
      <w:r w:rsidRPr="001A48A5">
        <w:rPr>
          <w:b/>
          <w:sz w:val="26"/>
          <w:szCs w:val="26"/>
        </w:rPr>
        <w:t xml:space="preserve"> год в сфере</w:t>
      </w:r>
      <w:r w:rsidR="009F244D" w:rsidRPr="001A48A5">
        <w:rPr>
          <w:b/>
          <w:sz w:val="26"/>
          <w:szCs w:val="26"/>
        </w:rPr>
        <w:t xml:space="preserve"> муниципального жилищного</w:t>
      </w:r>
      <w:r w:rsidR="00EC0276" w:rsidRPr="001A48A5">
        <w:rPr>
          <w:b/>
          <w:sz w:val="26"/>
          <w:szCs w:val="26"/>
        </w:rPr>
        <w:t xml:space="preserve"> контроля в</w:t>
      </w:r>
      <w:r w:rsidRPr="001A48A5">
        <w:rPr>
          <w:b/>
          <w:sz w:val="26"/>
          <w:szCs w:val="26"/>
        </w:rPr>
        <w:t xml:space="preserve"> муниципа</w:t>
      </w:r>
      <w:r w:rsidR="00EC0276" w:rsidRPr="001A48A5">
        <w:rPr>
          <w:b/>
          <w:sz w:val="26"/>
          <w:szCs w:val="26"/>
        </w:rPr>
        <w:t>льном образовании</w:t>
      </w:r>
      <w:r w:rsidR="009F244D" w:rsidRPr="001A48A5">
        <w:rPr>
          <w:b/>
          <w:sz w:val="26"/>
          <w:szCs w:val="26"/>
        </w:rPr>
        <w:t xml:space="preserve"> </w:t>
      </w:r>
      <w:r w:rsidR="00420D95" w:rsidRPr="001A48A5">
        <w:rPr>
          <w:b/>
          <w:sz w:val="26"/>
          <w:szCs w:val="26"/>
        </w:rPr>
        <w:t>Сергеевское</w:t>
      </w:r>
      <w:r w:rsidR="009F244D" w:rsidRPr="001A48A5">
        <w:rPr>
          <w:b/>
          <w:sz w:val="26"/>
          <w:szCs w:val="26"/>
        </w:rPr>
        <w:t xml:space="preserve"> сельское поселение</w:t>
      </w:r>
    </w:p>
    <w:p w:rsidR="003E43BF" w:rsidRPr="001A48A5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1A48A5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F75040">
        <w:rPr>
          <w:sz w:val="26"/>
          <w:szCs w:val="26"/>
        </w:rPr>
        <w:t>6</w:t>
      </w:r>
      <w:r w:rsidRPr="001A48A5">
        <w:rPr>
          <w:sz w:val="26"/>
          <w:szCs w:val="26"/>
        </w:rPr>
        <w:t xml:space="preserve"> год в</w:t>
      </w:r>
      <w:r w:rsidR="009F244D" w:rsidRPr="001A48A5">
        <w:rPr>
          <w:sz w:val="26"/>
          <w:szCs w:val="26"/>
        </w:rPr>
        <w:t xml:space="preserve"> сфере муниципального жилищного</w:t>
      </w:r>
      <w:r w:rsidR="00420D95" w:rsidRPr="001A48A5">
        <w:rPr>
          <w:sz w:val="26"/>
          <w:szCs w:val="26"/>
        </w:rPr>
        <w:t xml:space="preserve"> контроля в</w:t>
      </w:r>
      <w:r w:rsidRPr="001A48A5">
        <w:rPr>
          <w:sz w:val="26"/>
          <w:szCs w:val="26"/>
        </w:rPr>
        <w:t xml:space="preserve"> муниципа</w:t>
      </w:r>
      <w:r w:rsidR="009F244D" w:rsidRPr="001A48A5">
        <w:rPr>
          <w:sz w:val="26"/>
          <w:szCs w:val="26"/>
        </w:rPr>
        <w:t>льно</w:t>
      </w:r>
      <w:r w:rsidR="00420D95" w:rsidRPr="001A48A5">
        <w:rPr>
          <w:sz w:val="26"/>
          <w:szCs w:val="26"/>
        </w:rPr>
        <w:t>м</w:t>
      </w:r>
      <w:r w:rsidR="009F244D" w:rsidRPr="001A48A5">
        <w:rPr>
          <w:sz w:val="26"/>
          <w:szCs w:val="26"/>
        </w:rPr>
        <w:t xml:space="preserve"> образовани</w:t>
      </w:r>
      <w:r w:rsidR="00420D95" w:rsidRPr="001A48A5">
        <w:rPr>
          <w:sz w:val="26"/>
          <w:szCs w:val="26"/>
        </w:rPr>
        <w:t>и Сергеевское</w:t>
      </w:r>
      <w:r w:rsidR="009F244D" w:rsidRPr="001A48A5">
        <w:rPr>
          <w:sz w:val="26"/>
          <w:szCs w:val="26"/>
        </w:rPr>
        <w:t xml:space="preserve"> сельское поселение</w:t>
      </w:r>
      <w:r w:rsidRPr="001A48A5">
        <w:rPr>
          <w:sz w:val="26"/>
          <w:szCs w:val="26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</w:t>
      </w:r>
      <w:r w:rsidR="0014123D" w:rsidRPr="001A48A5">
        <w:rPr>
          <w:sz w:val="26"/>
          <w:szCs w:val="26"/>
        </w:rPr>
        <w:t>предпринимателями и гражданами,</w:t>
      </w:r>
      <w:r w:rsidRPr="001A48A5">
        <w:rPr>
          <w:sz w:val="26"/>
          <w:szCs w:val="26"/>
        </w:rPr>
        <w:t xml:space="preserve"> устранения условий, причин и факторов, способных привести к нарушениям обязательных требований и (или) причинению вреда (ущерба</w:t>
      </w:r>
      <w:r w:rsidR="0014123D" w:rsidRPr="001A48A5">
        <w:rPr>
          <w:sz w:val="26"/>
          <w:szCs w:val="26"/>
        </w:rPr>
        <w:t>) охраняемым законом ценностям,</w:t>
      </w:r>
      <w:r w:rsidRPr="001A48A5">
        <w:rPr>
          <w:sz w:val="26"/>
          <w:szCs w:val="26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43BF" w:rsidRPr="001A48A5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Настоящая Программа разработана и подле</w:t>
      </w:r>
      <w:r w:rsidR="009F244D" w:rsidRPr="001A48A5">
        <w:rPr>
          <w:sz w:val="26"/>
          <w:szCs w:val="26"/>
        </w:rPr>
        <w:t xml:space="preserve">жит исполнению Администрацией муниципального образования </w:t>
      </w:r>
      <w:r w:rsidR="00420D95" w:rsidRPr="001A48A5">
        <w:rPr>
          <w:sz w:val="26"/>
          <w:szCs w:val="26"/>
        </w:rPr>
        <w:t>Сергеевское</w:t>
      </w:r>
      <w:r w:rsidR="009F244D" w:rsidRPr="001A48A5">
        <w:rPr>
          <w:sz w:val="26"/>
          <w:szCs w:val="26"/>
        </w:rPr>
        <w:t xml:space="preserve"> сельское поселение</w:t>
      </w:r>
      <w:r w:rsidRPr="001A48A5">
        <w:rPr>
          <w:sz w:val="26"/>
          <w:szCs w:val="26"/>
        </w:rPr>
        <w:t xml:space="preserve"> (далее по т</w:t>
      </w:r>
      <w:r w:rsidR="009F244D" w:rsidRPr="001A48A5">
        <w:rPr>
          <w:sz w:val="26"/>
          <w:szCs w:val="26"/>
        </w:rPr>
        <w:t>ексту – Администрация</w:t>
      </w:r>
      <w:r w:rsidRPr="001A48A5">
        <w:rPr>
          <w:sz w:val="26"/>
          <w:szCs w:val="26"/>
        </w:rPr>
        <w:t>).</w:t>
      </w:r>
    </w:p>
    <w:p w:rsidR="003E43BF" w:rsidRPr="001A48A5" w:rsidRDefault="003E43BF" w:rsidP="003E43BF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3E43BF" w:rsidRPr="001A48A5" w:rsidRDefault="003E43BF" w:rsidP="003E43BF">
      <w:pPr>
        <w:jc w:val="center"/>
        <w:rPr>
          <w:b/>
          <w:sz w:val="26"/>
          <w:szCs w:val="26"/>
        </w:rPr>
      </w:pPr>
      <w:r w:rsidRPr="001A48A5">
        <w:rPr>
          <w:b/>
          <w:sz w:val="26"/>
          <w:szCs w:val="26"/>
        </w:rPr>
        <w:t>1. Анализ текущего состояния осущест</w:t>
      </w:r>
      <w:r w:rsidR="009F244D" w:rsidRPr="001A48A5">
        <w:rPr>
          <w:b/>
          <w:sz w:val="26"/>
          <w:szCs w:val="26"/>
        </w:rPr>
        <w:t>вления муниципального жилищного</w:t>
      </w:r>
      <w:r w:rsidRPr="001A48A5">
        <w:rPr>
          <w:b/>
          <w:sz w:val="26"/>
          <w:szCs w:val="26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E43BF" w:rsidRPr="001A48A5" w:rsidRDefault="003E43BF" w:rsidP="003E43BF">
      <w:pPr>
        <w:ind w:left="567"/>
        <w:jc w:val="center"/>
        <w:rPr>
          <w:sz w:val="26"/>
          <w:szCs w:val="26"/>
        </w:rPr>
      </w:pP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1.1. Вид муниципального к</w:t>
      </w:r>
      <w:r w:rsidR="009F244D" w:rsidRPr="001A48A5">
        <w:rPr>
          <w:sz w:val="26"/>
          <w:szCs w:val="26"/>
        </w:rPr>
        <w:t>онтроля: муниципальный жилищный</w:t>
      </w:r>
      <w:r w:rsidRPr="001A48A5">
        <w:rPr>
          <w:sz w:val="26"/>
          <w:szCs w:val="26"/>
        </w:rPr>
        <w:t xml:space="preserve"> контроль.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1.2. Пре</w:t>
      </w:r>
      <w:r w:rsidR="009F244D" w:rsidRPr="001A48A5">
        <w:rPr>
          <w:sz w:val="26"/>
          <w:szCs w:val="26"/>
        </w:rPr>
        <w:t>дметом муниципальног</w:t>
      </w:r>
      <w:r w:rsidR="0014123D" w:rsidRPr="001A48A5">
        <w:rPr>
          <w:sz w:val="26"/>
          <w:szCs w:val="26"/>
        </w:rPr>
        <w:t>о</w:t>
      </w:r>
      <w:r w:rsidR="00420D95" w:rsidRPr="001A48A5">
        <w:rPr>
          <w:sz w:val="26"/>
          <w:szCs w:val="26"/>
        </w:rPr>
        <w:t xml:space="preserve"> </w:t>
      </w:r>
      <w:r w:rsidR="0056140E" w:rsidRPr="001A48A5">
        <w:rPr>
          <w:sz w:val="26"/>
          <w:szCs w:val="26"/>
        </w:rPr>
        <w:t>контроля в</w:t>
      </w:r>
      <w:r w:rsidRPr="001A48A5">
        <w:rPr>
          <w:sz w:val="26"/>
          <w:szCs w:val="26"/>
        </w:rPr>
        <w:t xml:space="preserve"> муниципа</w:t>
      </w:r>
      <w:r w:rsidR="0056140E" w:rsidRPr="001A48A5">
        <w:rPr>
          <w:sz w:val="26"/>
          <w:szCs w:val="26"/>
        </w:rPr>
        <w:t>льном образовании</w:t>
      </w:r>
      <w:r w:rsidR="009F244D" w:rsidRPr="001A48A5">
        <w:rPr>
          <w:sz w:val="26"/>
          <w:szCs w:val="26"/>
        </w:rPr>
        <w:t xml:space="preserve"> </w:t>
      </w:r>
      <w:r w:rsidR="00420D95" w:rsidRPr="001A48A5">
        <w:rPr>
          <w:sz w:val="26"/>
          <w:szCs w:val="26"/>
        </w:rPr>
        <w:t>Сергеевское</w:t>
      </w:r>
      <w:r w:rsidR="009F244D" w:rsidRPr="001A48A5">
        <w:rPr>
          <w:sz w:val="26"/>
          <w:szCs w:val="26"/>
        </w:rPr>
        <w:t xml:space="preserve"> сельское поселение</w:t>
      </w:r>
      <w:r w:rsidR="0087341C" w:rsidRPr="001A48A5">
        <w:rPr>
          <w:sz w:val="26"/>
          <w:szCs w:val="26"/>
        </w:rPr>
        <w:t xml:space="preserve"> являю</w:t>
      </w:r>
      <w:r w:rsidRPr="001A48A5">
        <w:rPr>
          <w:sz w:val="26"/>
          <w:szCs w:val="26"/>
        </w:rPr>
        <w:t>тся соблюдение юридическими лицами, индивидуальными предпринимателями, гражданами (далее – контролируемые лица) об</w:t>
      </w:r>
      <w:r w:rsidR="009F244D" w:rsidRPr="001A48A5">
        <w:rPr>
          <w:sz w:val="26"/>
          <w:szCs w:val="26"/>
        </w:rPr>
        <w:t>язательных требований, установленных жилищным законодательством</w:t>
      </w:r>
      <w:r w:rsidR="00BD4672" w:rsidRPr="001A48A5">
        <w:rPr>
          <w:sz w:val="26"/>
          <w:szCs w:val="26"/>
        </w:rPr>
        <w:t>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1A48A5">
        <w:rPr>
          <w:sz w:val="26"/>
          <w:szCs w:val="26"/>
        </w:rPr>
        <w:t xml:space="preserve">, за нарушение которых законодательством предусмотрена административная ответственность. </w:t>
      </w:r>
    </w:p>
    <w:p w:rsidR="003E43BF" w:rsidRPr="001A48A5" w:rsidRDefault="0056140E" w:rsidP="003E43B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>В муниципальном образовании</w:t>
      </w:r>
      <w:r w:rsidR="00BD4672"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20D95"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>Сергеевское</w:t>
      </w:r>
      <w:r w:rsidR="00BD4672"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сельское поселение</w:t>
      </w:r>
      <w:r w:rsidR="003E43BF"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</w:t>
      </w:r>
      <w:r w:rsidR="00BD4672"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>униципальный жилищный</w:t>
      </w:r>
      <w:r w:rsidR="003E43BF" w:rsidRPr="001A48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контроль осуществляется за соблюдением: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2) требований к формированию фондов капитального ремонта;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 xml:space="preserve">3) требований к созданию и деятельности юридических лиц, индивидуальных предпринимателей, осуществляющих управление </w:t>
      </w:r>
      <w:r w:rsidRPr="001A48A5">
        <w:rPr>
          <w:color w:val="000000"/>
          <w:sz w:val="26"/>
          <w:szCs w:val="26"/>
        </w:rPr>
        <w:lastRenderedPageBreak/>
        <w:t>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 xml:space="preserve">9) требований к порядку размещения </w:t>
      </w:r>
      <w:proofErr w:type="spellStart"/>
      <w:r w:rsidRPr="001A48A5">
        <w:rPr>
          <w:color w:val="000000"/>
          <w:sz w:val="26"/>
          <w:szCs w:val="26"/>
        </w:rPr>
        <w:t>ресурсоснабжающими</w:t>
      </w:r>
      <w:proofErr w:type="spellEnd"/>
      <w:r w:rsidRPr="001A48A5">
        <w:rPr>
          <w:color w:val="000000"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56140E" w:rsidRPr="001A48A5" w:rsidRDefault="0056140E" w:rsidP="0056140E">
      <w:pPr>
        <w:ind w:firstLine="709"/>
        <w:jc w:val="both"/>
        <w:rPr>
          <w:sz w:val="26"/>
          <w:szCs w:val="26"/>
        </w:rPr>
      </w:pPr>
      <w:r w:rsidRPr="001A48A5">
        <w:rPr>
          <w:color w:val="000000"/>
          <w:sz w:val="26"/>
          <w:szCs w:val="26"/>
        </w:rPr>
        <w:t>10) требований к обеспечению доступности для инвалидов помещений в многоквартирных домах.</w:t>
      </w:r>
    </w:p>
    <w:p w:rsidR="0056140E" w:rsidRPr="001A48A5" w:rsidRDefault="0016416F" w:rsidP="0007040C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В муниципальном образовании </w:t>
      </w:r>
      <w:r w:rsidR="00420D95" w:rsidRPr="001A48A5">
        <w:rPr>
          <w:sz w:val="26"/>
          <w:szCs w:val="26"/>
        </w:rPr>
        <w:t>Сергеевское</w:t>
      </w:r>
      <w:r w:rsidRPr="001A48A5">
        <w:rPr>
          <w:sz w:val="26"/>
          <w:szCs w:val="26"/>
        </w:rPr>
        <w:t xml:space="preserve"> сельское поселение муниципальный жилищный контроль осуществляется в соответствии Жилищн</w:t>
      </w:r>
      <w:r w:rsidR="00420D95" w:rsidRPr="001A48A5">
        <w:rPr>
          <w:sz w:val="26"/>
          <w:szCs w:val="26"/>
        </w:rPr>
        <w:t>ым</w:t>
      </w:r>
      <w:r w:rsidRPr="001A48A5">
        <w:rPr>
          <w:sz w:val="26"/>
          <w:szCs w:val="26"/>
        </w:rPr>
        <w:t xml:space="preserve"> кодекс</w:t>
      </w:r>
      <w:r w:rsidR="00420D95" w:rsidRPr="001A48A5">
        <w:rPr>
          <w:sz w:val="26"/>
          <w:szCs w:val="26"/>
        </w:rPr>
        <w:t>ом</w:t>
      </w:r>
      <w:r w:rsidRPr="001A48A5">
        <w:rPr>
          <w:sz w:val="26"/>
          <w:szCs w:val="26"/>
        </w:rPr>
        <w:t xml:space="preserve"> Российской Федерации, Федеральным законом </w:t>
      </w:r>
      <w:r w:rsidR="00420D95" w:rsidRPr="001A48A5">
        <w:rPr>
          <w:sz w:val="26"/>
          <w:szCs w:val="26"/>
        </w:rPr>
        <w:t xml:space="preserve">от 31.07.2020 </w:t>
      </w:r>
      <w:r w:rsidRPr="001A48A5">
        <w:rPr>
          <w:sz w:val="26"/>
          <w:szCs w:val="26"/>
        </w:rPr>
        <w:t>№</w:t>
      </w:r>
      <w:r w:rsidR="00420D95" w:rsidRPr="001A48A5">
        <w:rPr>
          <w:sz w:val="26"/>
          <w:szCs w:val="26"/>
        </w:rPr>
        <w:t xml:space="preserve"> </w:t>
      </w:r>
      <w:r w:rsidRPr="001A48A5">
        <w:rPr>
          <w:sz w:val="26"/>
          <w:szCs w:val="26"/>
        </w:rPr>
        <w:t xml:space="preserve">248-ФЗ «О государственном контроле (надзоре) и муниципальном контроле в Российской Федерации», решением Совета </w:t>
      </w:r>
      <w:r w:rsidR="00420D95" w:rsidRPr="001A48A5">
        <w:rPr>
          <w:sz w:val="26"/>
          <w:szCs w:val="26"/>
        </w:rPr>
        <w:t>Сергеевского</w:t>
      </w:r>
      <w:r w:rsidRPr="001A48A5">
        <w:rPr>
          <w:sz w:val="26"/>
          <w:szCs w:val="26"/>
        </w:rPr>
        <w:t xml:space="preserve"> сельского поселения №</w:t>
      </w:r>
      <w:r w:rsidR="00F75040">
        <w:rPr>
          <w:sz w:val="26"/>
          <w:szCs w:val="26"/>
        </w:rPr>
        <w:t xml:space="preserve"> </w:t>
      </w:r>
      <w:proofErr w:type="gramStart"/>
      <w:r w:rsidR="00F75040">
        <w:rPr>
          <w:sz w:val="26"/>
          <w:szCs w:val="26"/>
        </w:rPr>
        <w:t>101</w:t>
      </w:r>
      <w:r w:rsidR="00420D95" w:rsidRPr="001A48A5">
        <w:rPr>
          <w:sz w:val="26"/>
          <w:szCs w:val="26"/>
        </w:rPr>
        <w:t xml:space="preserve"> </w:t>
      </w:r>
      <w:r w:rsidR="00F75040">
        <w:rPr>
          <w:sz w:val="26"/>
          <w:szCs w:val="26"/>
        </w:rPr>
        <w:t xml:space="preserve"> от</w:t>
      </w:r>
      <w:proofErr w:type="gramEnd"/>
      <w:r w:rsidR="00F75040">
        <w:rPr>
          <w:sz w:val="26"/>
          <w:szCs w:val="26"/>
        </w:rPr>
        <w:t xml:space="preserve"> 31.07.2025</w:t>
      </w:r>
      <w:r w:rsidRPr="001A48A5">
        <w:rPr>
          <w:sz w:val="26"/>
          <w:szCs w:val="26"/>
        </w:rPr>
        <w:t xml:space="preserve"> «Об утверждении Положения </w:t>
      </w:r>
      <w:r w:rsidR="00F3027F" w:rsidRPr="001A48A5">
        <w:rPr>
          <w:sz w:val="26"/>
          <w:szCs w:val="26"/>
        </w:rPr>
        <w:t>о муниципальном</w:t>
      </w:r>
      <w:r w:rsidRPr="001A48A5">
        <w:rPr>
          <w:sz w:val="26"/>
          <w:szCs w:val="26"/>
        </w:rPr>
        <w:t xml:space="preserve"> жилищно</w:t>
      </w:r>
      <w:r w:rsidR="00F3027F" w:rsidRPr="001A48A5">
        <w:rPr>
          <w:sz w:val="26"/>
          <w:szCs w:val="26"/>
        </w:rPr>
        <w:t>м контроле</w:t>
      </w:r>
      <w:r w:rsidRPr="001A48A5">
        <w:rPr>
          <w:sz w:val="26"/>
          <w:szCs w:val="26"/>
        </w:rPr>
        <w:t xml:space="preserve"> в муниципального образовании </w:t>
      </w:r>
      <w:r w:rsidR="00F3027F" w:rsidRPr="001A48A5">
        <w:rPr>
          <w:sz w:val="26"/>
          <w:szCs w:val="26"/>
        </w:rPr>
        <w:t>Сергеевское</w:t>
      </w:r>
      <w:r w:rsidRPr="001A48A5">
        <w:rPr>
          <w:sz w:val="26"/>
          <w:szCs w:val="26"/>
        </w:rPr>
        <w:t xml:space="preserve"> сельское поселение».</w:t>
      </w:r>
    </w:p>
    <w:p w:rsidR="00901795" w:rsidRDefault="00901795" w:rsidP="00901795">
      <w:pPr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       1.3. 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A24324" w:rsidRDefault="00A24324" w:rsidP="00A24324">
      <w:pPr>
        <w:widowControl w:val="0"/>
        <w:autoSpaceDE w:val="0"/>
        <w:autoSpaceDN w:val="0"/>
        <w:adjustRightInd w:val="0"/>
        <w:ind w:firstLine="709"/>
        <w:outlineLvl w:val="0"/>
        <w:rPr>
          <w:bCs/>
          <w:kern w:val="32"/>
          <w:sz w:val="26"/>
          <w:szCs w:val="26"/>
        </w:rPr>
      </w:pPr>
      <w:r>
        <w:rPr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 использование жилого помещения по назначению, содержание его в соответствии с санитарно-техническими нормами, исключение переустройства и перепланировки помещений без разрешительных документов, контроль за проведением капитального ремонта многоквартирного дома, рассмотрение изменения платы за содержание жилого помещения, оснащение многоквартирных домов системами по обеспечению доступности для инвалидов помещений в многоквартирных домах.</w:t>
      </w:r>
    </w:p>
    <w:p w:rsidR="00A24324" w:rsidRPr="001A48A5" w:rsidRDefault="00A24324" w:rsidP="00901795">
      <w:pPr>
        <w:jc w:val="both"/>
        <w:rPr>
          <w:sz w:val="26"/>
          <w:szCs w:val="26"/>
        </w:rPr>
      </w:pP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</w:p>
    <w:p w:rsidR="003E43BF" w:rsidRPr="001A48A5" w:rsidRDefault="003E43BF" w:rsidP="003E43BF">
      <w:pPr>
        <w:jc w:val="center"/>
        <w:rPr>
          <w:b/>
          <w:sz w:val="26"/>
          <w:szCs w:val="26"/>
        </w:rPr>
      </w:pPr>
      <w:r w:rsidRPr="001A48A5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2.1. Целями профилактической работы являются: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1)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E43BF" w:rsidRPr="001A48A5" w:rsidRDefault="00901795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2</w:t>
      </w:r>
      <w:r w:rsidR="003E43BF" w:rsidRPr="001A48A5">
        <w:rPr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E43BF" w:rsidRPr="001A48A5" w:rsidRDefault="00901795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lastRenderedPageBreak/>
        <w:t>3</w:t>
      </w:r>
      <w:r w:rsidR="003E43BF" w:rsidRPr="001A48A5">
        <w:rPr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E43BF" w:rsidRPr="001A48A5" w:rsidRDefault="00901795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4</w:t>
      </w:r>
      <w:r w:rsidR="003E43BF" w:rsidRPr="001A48A5">
        <w:rPr>
          <w:sz w:val="26"/>
          <w:szCs w:val="26"/>
        </w:rPr>
        <w:t>) снижение административной нагрузки на контролируемых лиц;</w:t>
      </w:r>
    </w:p>
    <w:p w:rsidR="003E43BF" w:rsidRPr="001A48A5" w:rsidRDefault="00901795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5</w:t>
      </w:r>
      <w:r w:rsidR="003E43BF" w:rsidRPr="001A48A5">
        <w:rPr>
          <w:sz w:val="26"/>
          <w:szCs w:val="26"/>
        </w:rPr>
        <w:t>) снижение размера ущерба, причиняемого охраняемым законом ценностям.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2.2. Задачами профилактической работы являются: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E43BF" w:rsidRPr="001A48A5" w:rsidRDefault="003E43BF" w:rsidP="003E43BF">
      <w:pPr>
        <w:ind w:firstLine="567"/>
        <w:jc w:val="both"/>
        <w:rPr>
          <w:sz w:val="26"/>
          <w:szCs w:val="26"/>
        </w:rPr>
      </w:pPr>
      <w:r w:rsidRPr="001A48A5">
        <w:rPr>
          <w:sz w:val="26"/>
          <w:szCs w:val="26"/>
        </w:rPr>
        <w:t xml:space="preserve">3) повышение правосознания и правовой культуры юридических лиц, индивидуальных предпринимателей и граждан в сфере </w:t>
      </w:r>
      <w:r w:rsidR="0016416F" w:rsidRPr="001A48A5">
        <w:rPr>
          <w:sz w:val="26"/>
          <w:szCs w:val="26"/>
        </w:rPr>
        <w:t xml:space="preserve">жилищных </w:t>
      </w:r>
      <w:r w:rsidRPr="001A48A5">
        <w:rPr>
          <w:sz w:val="26"/>
          <w:szCs w:val="26"/>
        </w:rPr>
        <w:t>правоотношений.</w:t>
      </w:r>
    </w:p>
    <w:p w:rsidR="003E43BF" w:rsidRPr="001A48A5" w:rsidRDefault="003E43BF" w:rsidP="00AD319D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E43BF" w:rsidRPr="001A48A5" w:rsidRDefault="003E43BF" w:rsidP="003E43BF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1A48A5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E43BF" w:rsidRPr="001A48A5" w:rsidRDefault="003E43BF" w:rsidP="003E43BF">
      <w:pPr>
        <w:ind w:firstLine="567"/>
        <w:jc w:val="center"/>
        <w:rPr>
          <w:b/>
          <w:sz w:val="26"/>
          <w:szCs w:val="2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552"/>
        <w:gridCol w:w="2247"/>
      </w:tblGrid>
      <w:tr w:rsidR="003E43BF" w:rsidRPr="001A48A5" w:rsidTr="001A48A5">
        <w:trPr>
          <w:trHeight w:hRule="exact" w:val="7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1A48A5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1A48A5">
              <w:rPr>
                <w:b/>
                <w:sz w:val="26"/>
                <w:szCs w:val="26"/>
              </w:rPr>
              <w:t>№  п</w:t>
            </w:r>
            <w:proofErr w:type="gramEnd"/>
            <w:r w:rsidRPr="001A48A5">
              <w:rPr>
                <w:b/>
                <w:sz w:val="26"/>
                <w:szCs w:val="26"/>
              </w:rPr>
              <w:t>/п</w:t>
            </w:r>
          </w:p>
          <w:p w:rsidR="003E43BF" w:rsidRPr="001A48A5" w:rsidRDefault="003E43BF" w:rsidP="00495B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1A48A5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1A48A5">
              <w:rPr>
                <w:b/>
                <w:sz w:val="26"/>
                <w:szCs w:val="26"/>
              </w:rPr>
              <w:t>Наименование</w:t>
            </w:r>
          </w:p>
          <w:p w:rsidR="003E43BF" w:rsidRPr="001A48A5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1A48A5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1A48A5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1A48A5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3BF" w:rsidRPr="001A48A5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1A48A5"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3E43BF" w:rsidRPr="001A48A5" w:rsidTr="00D4470C">
        <w:trPr>
          <w:trHeight w:hRule="exact" w:val="39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Информи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рование осуществляется Администрацией 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посредством размещения соответствующих</w:t>
            </w:r>
            <w:r w:rsidR="00154138" w:rsidRPr="001A48A5">
              <w:rPr>
                <w:rFonts w:ascii="Times New Roman" w:hAnsi="Times New Roman"/>
                <w:sz w:val="26"/>
                <w:szCs w:val="26"/>
              </w:rPr>
              <w:t xml:space="preserve"> сведений на официальном сайте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 Администрации 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  <w:p w:rsidR="003E43BF" w:rsidRPr="001A48A5" w:rsidRDefault="003E43BF" w:rsidP="00495BC1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E43BF" w:rsidRPr="001A48A5" w:rsidRDefault="003E43BF" w:rsidP="00495BC1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1A48A5" w:rsidRDefault="00154138" w:rsidP="00F3027F">
            <w:pPr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 xml:space="preserve">Специалист </w:t>
            </w:r>
            <w:r w:rsidR="00F3027F" w:rsidRPr="001A48A5">
              <w:rPr>
                <w:sz w:val="26"/>
                <w:szCs w:val="26"/>
              </w:rPr>
              <w:t>1</w:t>
            </w:r>
            <w:r w:rsidRPr="001A48A5">
              <w:rPr>
                <w:sz w:val="26"/>
                <w:szCs w:val="26"/>
              </w:rPr>
              <w:t xml:space="preserve"> категории </w:t>
            </w:r>
          </w:p>
        </w:tc>
      </w:tr>
      <w:tr w:rsidR="003E43BF" w:rsidRPr="001A48A5" w:rsidTr="0087341C">
        <w:trPr>
          <w:trHeight w:hRule="exact" w:val="61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pStyle w:val="ConsPlusNormal"/>
              <w:ind w:right="131" w:firstLine="119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 xml:space="preserve">Обобщение правоприменительной практики осуществляется 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DE36A0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По итогам обобщения правоприменительной п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>рактики специалист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>категории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</w:t>
            </w:r>
            <w:r w:rsidR="00AD319D" w:rsidRPr="001A48A5">
              <w:rPr>
                <w:rFonts w:ascii="Times New Roman" w:hAnsi="Times New Roman"/>
                <w:sz w:val="26"/>
                <w:szCs w:val="26"/>
              </w:rPr>
              <w:t>влению муниципального жилищного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контроля, который утверждается Главой 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  <w:p w:rsidR="00DE36A0" w:rsidRPr="001A48A5" w:rsidRDefault="00DE36A0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E36A0" w:rsidRPr="001A48A5" w:rsidRDefault="00DE36A0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E36A0" w:rsidRPr="001A48A5" w:rsidRDefault="00DE36A0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недвижимости</w:t>
            </w:r>
          </w:p>
          <w:p w:rsidR="003E43BF" w:rsidRPr="001A48A5" w:rsidRDefault="003E43BF" w:rsidP="00495BC1">
            <w:pPr>
              <w:pStyle w:val="ConsPlusNormal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:rsidR="003E43BF" w:rsidRPr="001A48A5" w:rsidRDefault="003E43BF" w:rsidP="00495B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F3027F">
            <w:pPr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 xml:space="preserve">В срок до 1 июля года, следующего за отчетным годом, размещается на </w:t>
            </w:r>
            <w:r w:rsidR="0087341C" w:rsidRPr="001A48A5">
              <w:rPr>
                <w:sz w:val="26"/>
                <w:szCs w:val="26"/>
              </w:rPr>
              <w:t xml:space="preserve">официальном сайте Администрации </w:t>
            </w:r>
            <w:r w:rsidR="00F3027F" w:rsidRPr="001A48A5">
              <w:rPr>
                <w:sz w:val="26"/>
                <w:szCs w:val="26"/>
              </w:rPr>
              <w:t>Сергеевского</w:t>
            </w:r>
            <w:r w:rsidR="0087341C" w:rsidRPr="001A48A5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1A48A5" w:rsidRDefault="00154138" w:rsidP="00F3027F">
            <w:pPr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 xml:space="preserve">Специалист </w:t>
            </w:r>
            <w:r w:rsidR="00F3027F" w:rsidRPr="001A48A5">
              <w:rPr>
                <w:sz w:val="26"/>
                <w:szCs w:val="26"/>
              </w:rPr>
              <w:t>1</w:t>
            </w:r>
            <w:r w:rsidRPr="001A48A5">
              <w:rPr>
                <w:sz w:val="26"/>
                <w:szCs w:val="26"/>
              </w:rPr>
              <w:t xml:space="preserve"> категории </w:t>
            </w:r>
          </w:p>
        </w:tc>
      </w:tr>
      <w:tr w:rsidR="003E43BF" w:rsidRPr="001A48A5" w:rsidTr="00F3027F">
        <w:trPr>
          <w:trHeight w:hRule="exact" w:val="60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F3027F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1A48A5">
              <w:rPr>
                <w:rFonts w:eastAsia="Courier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  <w:p w:rsidR="003E43BF" w:rsidRPr="001A48A5" w:rsidRDefault="003E43BF" w:rsidP="00495BC1">
            <w:pPr>
              <w:pStyle w:val="ConsPlusNormal"/>
              <w:ind w:right="1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в случае нал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ичия у Администрации 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87341C" w:rsidRPr="001A48A5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3E43BF" w:rsidRPr="001A48A5" w:rsidRDefault="003E43BF" w:rsidP="00495BC1">
            <w:pPr>
              <w:widowControl w:val="0"/>
              <w:spacing w:line="277" w:lineRule="exact"/>
              <w:ind w:right="131"/>
              <w:rPr>
                <w:rFonts w:cs="Arial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1A48A5"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D4470C" w:rsidRPr="001A48A5"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1A48A5" w:rsidRDefault="003B350E" w:rsidP="00F3027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 xml:space="preserve">Специалист </w:t>
            </w:r>
            <w:r w:rsidR="00F3027F" w:rsidRPr="001A48A5">
              <w:rPr>
                <w:sz w:val="26"/>
                <w:szCs w:val="26"/>
              </w:rPr>
              <w:t>1</w:t>
            </w:r>
            <w:r w:rsidRPr="001A48A5">
              <w:rPr>
                <w:sz w:val="26"/>
                <w:szCs w:val="26"/>
              </w:rPr>
              <w:t xml:space="preserve"> категории </w:t>
            </w:r>
          </w:p>
        </w:tc>
      </w:tr>
      <w:tr w:rsidR="003E43BF" w:rsidRPr="001A48A5" w:rsidTr="00F3027F">
        <w:trPr>
          <w:trHeight w:hRule="exact" w:val="86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Консультирование.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 xml:space="preserve">Консультирование осуществляется </w:t>
            </w:r>
            <w:r w:rsidR="00A24324">
              <w:rPr>
                <w:rFonts w:ascii="Times New Roman" w:hAnsi="Times New Roman"/>
                <w:sz w:val="26"/>
                <w:szCs w:val="26"/>
              </w:rPr>
              <w:t>по телефону или на личном приеме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по следующим вопросам: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1) организация и осущест</w:t>
            </w:r>
            <w:r w:rsidR="00D4470C" w:rsidRPr="001A48A5">
              <w:rPr>
                <w:rFonts w:ascii="Times New Roman" w:hAnsi="Times New Roman"/>
                <w:sz w:val="26"/>
                <w:szCs w:val="26"/>
              </w:rPr>
              <w:t>вление муниципального жилищного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контроля;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3) порядок обжалования действий (бездействия) должностн</w:t>
            </w:r>
            <w:r w:rsidR="00D4470C" w:rsidRPr="001A48A5">
              <w:rPr>
                <w:rFonts w:ascii="Times New Roman" w:hAnsi="Times New Roman"/>
                <w:sz w:val="26"/>
                <w:szCs w:val="26"/>
              </w:rPr>
              <w:t>ых лиц Администрации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 xml:space="preserve"> Сергеевского</w:t>
            </w:r>
            <w:r w:rsidR="003B350E" w:rsidRPr="001A48A5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>в части осущест</w:t>
            </w:r>
            <w:r w:rsidR="00D4470C" w:rsidRPr="001A48A5">
              <w:rPr>
                <w:rFonts w:ascii="Times New Roman" w:hAnsi="Times New Roman"/>
                <w:sz w:val="26"/>
                <w:szCs w:val="26"/>
              </w:rPr>
              <w:t>вления муниципального жилищного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контроля;</w:t>
            </w:r>
          </w:p>
          <w:p w:rsidR="003E43BF" w:rsidRPr="001A48A5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8A5">
              <w:rPr>
                <w:rFonts w:ascii="Times New Roman" w:hAnsi="Times New Roman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</w:t>
            </w:r>
            <w:r w:rsidR="00D4470C" w:rsidRPr="001A48A5">
              <w:rPr>
                <w:rFonts w:ascii="Times New Roman" w:hAnsi="Times New Roman"/>
                <w:sz w:val="26"/>
                <w:szCs w:val="26"/>
              </w:rPr>
              <w:t xml:space="preserve">яется Администрацией муниципального образования </w:t>
            </w:r>
            <w:r w:rsidR="00F3027F" w:rsidRPr="001A48A5">
              <w:rPr>
                <w:rFonts w:ascii="Times New Roman" w:hAnsi="Times New Roman"/>
                <w:sz w:val="26"/>
                <w:szCs w:val="26"/>
              </w:rPr>
              <w:t>Сергеевское</w:t>
            </w:r>
            <w:r w:rsidR="00D4470C" w:rsidRPr="001A48A5">
              <w:rPr>
                <w:rFonts w:ascii="Times New Roman" w:hAnsi="Times New Roman"/>
                <w:sz w:val="26"/>
                <w:szCs w:val="26"/>
              </w:rPr>
              <w:t xml:space="preserve"> сельское поселение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4470C" w:rsidRPr="001A48A5">
              <w:rPr>
                <w:rFonts w:ascii="Times New Roman" w:hAnsi="Times New Roman"/>
                <w:sz w:val="26"/>
                <w:szCs w:val="26"/>
              </w:rPr>
              <w:t>рамках муниципального жилищного</w:t>
            </w:r>
            <w:r w:rsidRPr="001A48A5">
              <w:rPr>
                <w:rFonts w:ascii="Times New Roman" w:hAnsi="Times New Roman"/>
                <w:sz w:val="26"/>
                <w:szCs w:val="26"/>
              </w:rPr>
              <w:t xml:space="preserve"> контроля.</w:t>
            </w:r>
          </w:p>
          <w:p w:rsidR="003E43BF" w:rsidRPr="001A48A5" w:rsidRDefault="003E43BF" w:rsidP="00495BC1">
            <w:pPr>
              <w:widowControl w:val="0"/>
              <w:spacing w:line="274" w:lineRule="exact"/>
              <w:ind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1A48A5" w:rsidRDefault="003E43BF" w:rsidP="00F3027F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 xml:space="preserve">Постоянно с учетом особенностей организации личного приема граждан в </w:t>
            </w:r>
            <w:r w:rsidR="00D4470C" w:rsidRPr="001A48A5">
              <w:rPr>
                <w:sz w:val="26"/>
                <w:szCs w:val="26"/>
              </w:rPr>
              <w:t xml:space="preserve">Администрации </w:t>
            </w:r>
            <w:r w:rsidR="00F3027F" w:rsidRPr="001A48A5">
              <w:rPr>
                <w:sz w:val="26"/>
                <w:szCs w:val="26"/>
              </w:rPr>
              <w:t>Сергеевского</w:t>
            </w:r>
            <w:r w:rsidR="00D4470C" w:rsidRPr="001A48A5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1A48A5" w:rsidRDefault="003B350E" w:rsidP="00F3027F">
            <w:pPr>
              <w:widowControl w:val="0"/>
              <w:jc w:val="center"/>
              <w:rPr>
                <w:sz w:val="26"/>
                <w:szCs w:val="26"/>
              </w:rPr>
            </w:pPr>
            <w:r w:rsidRPr="001A48A5">
              <w:rPr>
                <w:sz w:val="26"/>
                <w:szCs w:val="26"/>
              </w:rPr>
              <w:t xml:space="preserve">Специалист </w:t>
            </w:r>
            <w:r w:rsidR="00F3027F" w:rsidRPr="001A48A5">
              <w:rPr>
                <w:sz w:val="26"/>
                <w:szCs w:val="26"/>
              </w:rPr>
              <w:t>1</w:t>
            </w:r>
            <w:r w:rsidRPr="001A48A5">
              <w:rPr>
                <w:sz w:val="26"/>
                <w:szCs w:val="26"/>
              </w:rPr>
              <w:t xml:space="preserve"> категории </w:t>
            </w:r>
          </w:p>
        </w:tc>
      </w:tr>
    </w:tbl>
    <w:p w:rsidR="00DE36A0" w:rsidRPr="001A48A5" w:rsidRDefault="00DE36A0" w:rsidP="00F3027F">
      <w:pPr>
        <w:rPr>
          <w:sz w:val="26"/>
          <w:szCs w:val="26"/>
        </w:rPr>
      </w:pPr>
    </w:p>
    <w:p w:rsidR="00DE36A0" w:rsidRPr="001A48A5" w:rsidRDefault="00DE36A0" w:rsidP="003E43BF">
      <w:pPr>
        <w:ind w:firstLine="567"/>
        <w:jc w:val="center"/>
        <w:rPr>
          <w:sz w:val="26"/>
          <w:szCs w:val="26"/>
        </w:rPr>
      </w:pPr>
    </w:p>
    <w:p w:rsidR="003E43BF" w:rsidRPr="001A48A5" w:rsidRDefault="003E43BF" w:rsidP="003E43BF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1A48A5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3E43BF" w:rsidRPr="001A48A5" w:rsidRDefault="003E43BF" w:rsidP="003E43BF">
      <w:pPr>
        <w:ind w:firstLine="567"/>
        <w:jc w:val="center"/>
        <w:rPr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A24324" w:rsidTr="00C4447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A24324" w:rsidRDefault="00A24324" w:rsidP="00C4447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A24324" w:rsidTr="00C44477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4324" w:rsidRDefault="00A24324" w:rsidP="00C44477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</w:tr>
      <w:tr w:rsidR="00A24324" w:rsidTr="00C44477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24324" w:rsidTr="00C44477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pStyle w:val="ConsPlusNormal"/>
              <w:spacing w:line="276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24324" w:rsidTr="00C44477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24324" w:rsidTr="00C44477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24324" w:rsidTr="00C44477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от поступивших обращений</w:t>
            </w:r>
          </w:p>
        </w:tc>
      </w:tr>
      <w:tr w:rsidR="00A24324" w:rsidTr="00C44477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A24324" w:rsidTr="00C44477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100% </w:t>
            </w:r>
          </w:p>
        </w:tc>
      </w:tr>
      <w:tr w:rsidR="00A24324" w:rsidTr="00C44477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4324" w:rsidRDefault="00A24324" w:rsidP="00C44477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324" w:rsidRDefault="00A24324" w:rsidP="00C4447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3E43BF" w:rsidRPr="001A48A5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1A48A5" w:rsidRDefault="003E43BF" w:rsidP="003E43BF">
      <w:pPr>
        <w:ind w:firstLine="567"/>
        <w:jc w:val="center"/>
        <w:rPr>
          <w:sz w:val="26"/>
          <w:szCs w:val="26"/>
        </w:rPr>
      </w:pPr>
    </w:p>
    <w:p w:rsidR="009C2277" w:rsidRPr="001A48A5" w:rsidRDefault="009C2277">
      <w:pPr>
        <w:rPr>
          <w:sz w:val="26"/>
          <w:szCs w:val="26"/>
        </w:rPr>
      </w:pPr>
    </w:p>
    <w:sectPr w:rsidR="009C2277" w:rsidRPr="001A48A5" w:rsidSect="00AD319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3BF"/>
    <w:rsid w:val="0007040C"/>
    <w:rsid w:val="000E35A3"/>
    <w:rsid w:val="0014123D"/>
    <w:rsid w:val="00147B65"/>
    <w:rsid w:val="00154138"/>
    <w:rsid w:val="0016416F"/>
    <w:rsid w:val="001A48A5"/>
    <w:rsid w:val="001B3756"/>
    <w:rsid w:val="002269C7"/>
    <w:rsid w:val="00276901"/>
    <w:rsid w:val="003202C8"/>
    <w:rsid w:val="003B350E"/>
    <w:rsid w:val="003C66B3"/>
    <w:rsid w:val="003E43BF"/>
    <w:rsid w:val="00420D95"/>
    <w:rsid w:val="004A4C2C"/>
    <w:rsid w:val="0056140E"/>
    <w:rsid w:val="00564CDB"/>
    <w:rsid w:val="005B3AC9"/>
    <w:rsid w:val="006345FE"/>
    <w:rsid w:val="00693D0B"/>
    <w:rsid w:val="006F08EB"/>
    <w:rsid w:val="007C4FC0"/>
    <w:rsid w:val="008516CF"/>
    <w:rsid w:val="0087341C"/>
    <w:rsid w:val="00896B0D"/>
    <w:rsid w:val="008E4FCE"/>
    <w:rsid w:val="00901795"/>
    <w:rsid w:val="009C2277"/>
    <w:rsid w:val="009C3071"/>
    <w:rsid w:val="009F244D"/>
    <w:rsid w:val="00A24324"/>
    <w:rsid w:val="00AD319D"/>
    <w:rsid w:val="00AE766A"/>
    <w:rsid w:val="00BB616B"/>
    <w:rsid w:val="00BD4672"/>
    <w:rsid w:val="00C84C29"/>
    <w:rsid w:val="00D4470C"/>
    <w:rsid w:val="00DC380F"/>
    <w:rsid w:val="00DE36A0"/>
    <w:rsid w:val="00E71D99"/>
    <w:rsid w:val="00E76B67"/>
    <w:rsid w:val="00EB3E49"/>
    <w:rsid w:val="00EC0276"/>
    <w:rsid w:val="00EE4E5D"/>
    <w:rsid w:val="00F3027F"/>
    <w:rsid w:val="00F75040"/>
    <w:rsid w:val="00FE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3580"/>
  <w15:docId w15:val="{2B64A603-178E-4EB9-90F8-37CE47B7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0D95"/>
    <w:rPr>
      <w:color w:val="0000FF" w:themeColor="hyperlink"/>
      <w:u w:val="single"/>
    </w:rPr>
  </w:style>
  <w:style w:type="character" w:customStyle="1" w:styleId="a4">
    <w:name w:val="Цветовое выделение"/>
    <w:uiPriority w:val="99"/>
    <w:rsid w:val="00420D95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F75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0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33</cp:revision>
  <cp:lastPrinted>2025-11-06T02:51:00Z</cp:lastPrinted>
  <dcterms:created xsi:type="dcterms:W3CDTF">2021-09-22T05:00:00Z</dcterms:created>
  <dcterms:modified xsi:type="dcterms:W3CDTF">2025-11-06T02:52:00Z</dcterms:modified>
</cp:coreProperties>
</file>